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0DED" w:rsidRPr="00FC79DC" w:rsidRDefault="00680DED" w:rsidP="00680DED">
      <w:pPr>
        <w:spacing w:after="0" w:line="240" w:lineRule="auto"/>
        <w:jc w:val="center"/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</w:pPr>
      <w:r w:rsidRPr="00FC79DC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 xml:space="preserve">О деятельности межведомственной комиссии по профилактике правонарушений на территории Должанского района </w:t>
      </w:r>
    </w:p>
    <w:p w:rsidR="00680DED" w:rsidRDefault="00680DED" w:rsidP="00680DED">
      <w:pPr>
        <w:spacing w:after="0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680DED" w:rsidRDefault="00680DED" w:rsidP="00680DED">
      <w:pPr>
        <w:pStyle w:val="a3"/>
        <w:ind w:firstLine="709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F6A3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</w:t>
      </w:r>
      <w:r w:rsidRPr="005D4E3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ежведомственн</w:t>
      </w:r>
      <w:r w:rsidRPr="009F6A3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ая</w:t>
      </w:r>
      <w:r w:rsidRPr="005D4E3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комисси</w:t>
      </w:r>
      <w:r w:rsidRPr="009F6A3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я</w:t>
      </w:r>
      <w:r w:rsidRPr="005D4E3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по профилактике правонарушений </w:t>
      </w:r>
      <w:r w:rsidR="0013210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                                 </w:t>
      </w:r>
      <w:r w:rsidRPr="005D4E3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при администрации </w:t>
      </w:r>
      <w:r w:rsidRPr="009F6A3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Должанского района </w:t>
      </w:r>
      <w:r w:rsidRPr="005D4E3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осуществля</w:t>
      </w:r>
      <w:r w:rsidRPr="009F6A3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ет свою деятельность</w:t>
      </w:r>
      <w:r w:rsidR="0013210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                                        </w:t>
      </w:r>
      <w:r w:rsidRPr="005D4E3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в</w:t>
      </w:r>
      <w:r w:rsidRPr="009F6A3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соответствии с</w:t>
      </w:r>
      <w:r w:rsidRPr="005D4E3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9F6A35">
        <w:rPr>
          <w:rFonts w:ascii="Arial" w:hAnsi="Arial" w:cs="Arial"/>
          <w:color w:val="000000"/>
          <w:sz w:val="24"/>
          <w:szCs w:val="24"/>
          <w:lang w:eastAsia="ru-RU"/>
        </w:rPr>
        <w:t xml:space="preserve">Федеральными </w:t>
      </w:r>
      <w:hyperlink r:id="rId5" w:history="1">
        <w:r w:rsidRPr="009F6A35">
          <w:rPr>
            <w:rFonts w:ascii="Arial" w:hAnsi="Arial" w:cs="Arial"/>
            <w:color w:val="000000"/>
            <w:sz w:val="24"/>
            <w:szCs w:val="24"/>
            <w:lang w:eastAsia="ru-RU"/>
          </w:rPr>
          <w:t>закон</w:t>
        </w:r>
      </w:hyperlink>
      <w:r w:rsidRPr="009F6A35">
        <w:rPr>
          <w:rFonts w:ascii="Arial" w:hAnsi="Arial" w:cs="Arial"/>
          <w:color w:val="000000"/>
          <w:sz w:val="24"/>
          <w:szCs w:val="24"/>
          <w:lang w:eastAsia="ru-RU"/>
        </w:rPr>
        <w:t xml:space="preserve">ами от 23 июня 2016 года </w:t>
      </w:r>
      <w:r w:rsidR="00132107">
        <w:rPr>
          <w:rFonts w:ascii="Arial" w:hAnsi="Arial" w:cs="Arial"/>
          <w:color w:val="000000"/>
          <w:sz w:val="24"/>
          <w:szCs w:val="24"/>
          <w:lang w:eastAsia="ru-RU"/>
        </w:rPr>
        <w:t>№</w:t>
      </w:r>
      <w:r w:rsidRPr="009F6A35">
        <w:rPr>
          <w:rFonts w:ascii="Arial" w:hAnsi="Arial" w:cs="Arial"/>
          <w:color w:val="000000"/>
          <w:sz w:val="24"/>
          <w:szCs w:val="24"/>
          <w:lang w:eastAsia="ru-RU"/>
        </w:rPr>
        <w:t xml:space="preserve"> 182-ФЗ </w:t>
      </w:r>
      <w:r w:rsidR="00132107">
        <w:rPr>
          <w:rFonts w:ascii="Arial" w:hAnsi="Arial" w:cs="Arial"/>
          <w:color w:val="000000"/>
          <w:sz w:val="24"/>
          <w:szCs w:val="24"/>
          <w:lang w:eastAsia="ru-RU"/>
        </w:rPr>
        <w:t xml:space="preserve">                                    «</w:t>
      </w:r>
      <w:r w:rsidRPr="009F6A35">
        <w:rPr>
          <w:rFonts w:ascii="Arial" w:hAnsi="Arial" w:cs="Arial"/>
          <w:color w:val="000000"/>
          <w:sz w:val="24"/>
          <w:szCs w:val="24"/>
          <w:lang w:eastAsia="ru-RU"/>
        </w:rPr>
        <w:t>Об основах системы профилактики правонарушений в Российской Федерации</w:t>
      </w:r>
      <w:r w:rsidR="00132107">
        <w:rPr>
          <w:rFonts w:ascii="Arial" w:hAnsi="Arial" w:cs="Arial"/>
          <w:color w:val="000000"/>
          <w:sz w:val="24"/>
          <w:szCs w:val="24"/>
          <w:lang w:eastAsia="ru-RU"/>
        </w:rPr>
        <w:t>»</w:t>
      </w:r>
      <w:r w:rsidRPr="009F6A35">
        <w:rPr>
          <w:rFonts w:ascii="Arial" w:hAnsi="Arial" w:cs="Arial"/>
          <w:color w:val="000000"/>
          <w:sz w:val="24"/>
          <w:szCs w:val="24"/>
          <w:lang w:eastAsia="ru-RU"/>
        </w:rPr>
        <w:t xml:space="preserve">,   </w:t>
      </w:r>
      <w:r w:rsidR="00132107">
        <w:rPr>
          <w:rFonts w:ascii="Arial" w:hAnsi="Arial" w:cs="Arial"/>
          <w:color w:val="000000"/>
          <w:sz w:val="24"/>
          <w:szCs w:val="24"/>
          <w:lang w:eastAsia="ru-RU"/>
        </w:rPr>
        <w:t xml:space="preserve">                           </w:t>
      </w:r>
      <w:r w:rsidRPr="009F6A35">
        <w:rPr>
          <w:rFonts w:ascii="Arial" w:hAnsi="Arial" w:cs="Arial"/>
          <w:color w:val="000000"/>
          <w:sz w:val="24"/>
          <w:szCs w:val="24"/>
          <w:lang w:eastAsia="ru-RU"/>
        </w:rPr>
        <w:t xml:space="preserve">от 6 октября 2003 года </w:t>
      </w:r>
      <w:r w:rsidR="00132107">
        <w:rPr>
          <w:rFonts w:ascii="Arial" w:hAnsi="Arial" w:cs="Arial"/>
          <w:color w:val="000000"/>
          <w:sz w:val="24"/>
          <w:szCs w:val="24"/>
          <w:lang w:eastAsia="ru-RU"/>
        </w:rPr>
        <w:t>№</w:t>
      </w:r>
      <w:r w:rsidRPr="009F6A35">
        <w:rPr>
          <w:rFonts w:ascii="Arial" w:hAnsi="Arial" w:cs="Arial"/>
          <w:color w:val="000000"/>
          <w:sz w:val="24"/>
          <w:szCs w:val="24"/>
          <w:lang w:eastAsia="ru-RU"/>
        </w:rPr>
        <w:t xml:space="preserve"> 131-ФЗ </w:t>
      </w:r>
      <w:r w:rsidR="00132107">
        <w:rPr>
          <w:rFonts w:ascii="Arial" w:hAnsi="Arial" w:cs="Arial"/>
          <w:color w:val="000000"/>
          <w:sz w:val="24"/>
          <w:szCs w:val="24"/>
          <w:lang w:eastAsia="ru-RU"/>
        </w:rPr>
        <w:t>«</w:t>
      </w:r>
      <w:r w:rsidRPr="009F6A35">
        <w:rPr>
          <w:rFonts w:ascii="Arial" w:hAnsi="Arial" w:cs="Arial"/>
          <w:color w:val="000000"/>
          <w:sz w:val="24"/>
          <w:szCs w:val="24"/>
          <w:lang w:eastAsia="ru-RU"/>
        </w:rPr>
        <w:t>Об общих принципах организации местного самоуправления в Российской Федерации</w:t>
      </w:r>
      <w:r w:rsidR="00132107">
        <w:rPr>
          <w:rFonts w:ascii="Arial" w:hAnsi="Arial" w:cs="Arial"/>
          <w:color w:val="000000"/>
          <w:sz w:val="24"/>
          <w:szCs w:val="24"/>
          <w:lang w:eastAsia="ru-RU"/>
        </w:rPr>
        <w:t>»</w:t>
      </w:r>
      <w:r w:rsidRPr="009F6A35">
        <w:rPr>
          <w:rFonts w:ascii="Arial" w:hAnsi="Arial" w:cs="Arial"/>
          <w:color w:val="000000"/>
          <w:sz w:val="24"/>
          <w:szCs w:val="24"/>
          <w:lang w:eastAsia="ru-RU"/>
        </w:rPr>
        <w:t xml:space="preserve">, пунктом 2 Перечня поручений Президента Российской Федерации от 26 сентября 2005 года </w:t>
      </w:r>
      <w:r w:rsidR="00132107">
        <w:rPr>
          <w:rFonts w:ascii="Arial" w:hAnsi="Arial" w:cs="Arial"/>
          <w:color w:val="000000"/>
          <w:sz w:val="24"/>
          <w:szCs w:val="24"/>
          <w:lang w:eastAsia="ru-RU"/>
        </w:rPr>
        <w:t>№</w:t>
      </w:r>
      <w:r w:rsidRPr="009F6A35">
        <w:rPr>
          <w:rFonts w:ascii="Arial" w:hAnsi="Arial" w:cs="Arial"/>
          <w:color w:val="000000"/>
          <w:sz w:val="24"/>
          <w:szCs w:val="24"/>
          <w:lang w:eastAsia="ru-RU"/>
        </w:rPr>
        <w:t xml:space="preserve"> ПР-1564, Постановлением Правительства Орловской области от 18.08.2010</w:t>
      </w:r>
      <w:r w:rsidR="00132107">
        <w:rPr>
          <w:rFonts w:ascii="Arial" w:hAnsi="Arial" w:cs="Arial"/>
          <w:color w:val="000000"/>
          <w:sz w:val="24"/>
          <w:szCs w:val="24"/>
          <w:lang w:eastAsia="ru-RU"/>
        </w:rPr>
        <w:t xml:space="preserve"> года</w:t>
      </w:r>
      <w:r w:rsidRPr="009F6A35">
        <w:rPr>
          <w:rFonts w:ascii="Arial" w:hAnsi="Arial" w:cs="Arial"/>
          <w:color w:val="000000"/>
          <w:sz w:val="24"/>
          <w:szCs w:val="24"/>
          <w:lang w:eastAsia="ru-RU"/>
        </w:rPr>
        <w:t xml:space="preserve"> </w:t>
      </w:r>
      <w:r w:rsidR="00132107">
        <w:rPr>
          <w:rFonts w:ascii="Arial" w:hAnsi="Arial" w:cs="Arial"/>
          <w:color w:val="000000"/>
          <w:sz w:val="24"/>
          <w:szCs w:val="24"/>
          <w:lang w:eastAsia="ru-RU"/>
        </w:rPr>
        <w:t>№</w:t>
      </w:r>
      <w:r w:rsidRPr="009F6A35">
        <w:rPr>
          <w:rFonts w:ascii="Arial" w:hAnsi="Arial" w:cs="Arial"/>
          <w:color w:val="000000"/>
          <w:sz w:val="24"/>
          <w:szCs w:val="24"/>
          <w:lang w:eastAsia="ru-RU"/>
        </w:rPr>
        <w:t xml:space="preserve"> 311 (ред. от </w:t>
      </w:r>
      <w:r w:rsidR="004F0798">
        <w:rPr>
          <w:rFonts w:ascii="Arial" w:hAnsi="Arial" w:cs="Arial"/>
          <w:color w:val="000000"/>
          <w:sz w:val="24"/>
          <w:szCs w:val="24"/>
          <w:lang w:eastAsia="ru-RU"/>
        </w:rPr>
        <w:t>02.04.2025</w:t>
      </w:r>
      <w:r w:rsidRPr="009F6A35">
        <w:rPr>
          <w:rFonts w:ascii="Arial" w:hAnsi="Arial" w:cs="Arial"/>
          <w:color w:val="000000"/>
          <w:sz w:val="24"/>
          <w:szCs w:val="24"/>
          <w:lang w:eastAsia="ru-RU"/>
        </w:rPr>
        <w:t xml:space="preserve">) </w:t>
      </w:r>
      <w:r w:rsidR="00132107">
        <w:rPr>
          <w:rFonts w:ascii="Arial" w:hAnsi="Arial" w:cs="Arial"/>
          <w:color w:val="000000"/>
          <w:sz w:val="24"/>
          <w:szCs w:val="24"/>
          <w:lang w:eastAsia="ru-RU"/>
        </w:rPr>
        <w:t>«</w:t>
      </w:r>
      <w:r w:rsidRPr="009F6A35">
        <w:rPr>
          <w:rFonts w:ascii="Arial" w:hAnsi="Arial" w:cs="Arial"/>
          <w:color w:val="000000"/>
          <w:sz w:val="24"/>
          <w:szCs w:val="24"/>
          <w:lang w:eastAsia="ru-RU"/>
        </w:rPr>
        <w:t>О создании межведомственной комиссии по профилактике правонарушений в Орловской области</w:t>
      </w:r>
      <w:r w:rsidR="00132107">
        <w:rPr>
          <w:rFonts w:ascii="Arial" w:hAnsi="Arial" w:cs="Arial"/>
          <w:color w:val="000000"/>
          <w:sz w:val="24"/>
          <w:szCs w:val="24"/>
          <w:lang w:eastAsia="ru-RU"/>
        </w:rPr>
        <w:t>»</w:t>
      </w:r>
      <w:r w:rsidRPr="009F6A35">
        <w:rPr>
          <w:rFonts w:ascii="Arial" w:hAnsi="Arial" w:cs="Arial"/>
          <w:color w:val="000000"/>
          <w:sz w:val="24"/>
          <w:szCs w:val="24"/>
        </w:rPr>
        <w:t xml:space="preserve">, Уставом Должанского района, </w:t>
      </w:r>
      <w:r>
        <w:rPr>
          <w:rFonts w:ascii="Arial" w:hAnsi="Arial" w:cs="Arial"/>
          <w:color w:val="000000"/>
          <w:sz w:val="24"/>
          <w:szCs w:val="24"/>
        </w:rPr>
        <w:t>П</w:t>
      </w:r>
      <w:r w:rsidRPr="009F6A3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оложения о межведомственной комиссии по профилактике правонарушений на территории Должанского района, </w:t>
      </w:r>
      <w:r w:rsidRPr="005D4E3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муниципальной программы </w:t>
      </w:r>
      <w:r w:rsidRPr="009F6A35">
        <w:rPr>
          <w:rFonts w:ascii="Arial" w:hAnsi="Arial" w:cs="Arial"/>
          <w:sz w:val="24"/>
          <w:szCs w:val="24"/>
        </w:rPr>
        <w:t xml:space="preserve">«Совершенствование  системы профилактики  правонарушений и </w:t>
      </w:r>
      <w:r w:rsidR="002E541C">
        <w:rPr>
          <w:rFonts w:ascii="Arial" w:hAnsi="Arial" w:cs="Arial"/>
          <w:sz w:val="24"/>
          <w:szCs w:val="24"/>
        </w:rPr>
        <w:t xml:space="preserve">предупреждение </w:t>
      </w:r>
      <w:r w:rsidRPr="009F6A35">
        <w:rPr>
          <w:rFonts w:ascii="Arial" w:hAnsi="Arial" w:cs="Arial"/>
          <w:sz w:val="24"/>
          <w:szCs w:val="24"/>
        </w:rPr>
        <w:t>преступност</w:t>
      </w:r>
      <w:r w:rsidR="002E541C">
        <w:rPr>
          <w:rFonts w:ascii="Arial" w:hAnsi="Arial" w:cs="Arial"/>
          <w:sz w:val="24"/>
          <w:szCs w:val="24"/>
        </w:rPr>
        <w:t xml:space="preserve">и в </w:t>
      </w:r>
      <w:r w:rsidRPr="009F6A35">
        <w:rPr>
          <w:rFonts w:ascii="Arial" w:hAnsi="Arial" w:cs="Arial"/>
          <w:sz w:val="24"/>
          <w:szCs w:val="24"/>
        </w:rPr>
        <w:t>Должанско</w:t>
      </w:r>
      <w:r w:rsidR="002E541C">
        <w:rPr>
          <w:rFonts w:ascii="Arial" w:hAnsi="Arial" w:cs="Arial"/>
          <w:sz w:val="24"/>
          <w:szCs w:val="24"/>
        </w:rPr>
        <w:t>м</w:t>
      </w:r>
      <w:r w:rsidRPr="009F6A35">
        <w:rPr>
          <w:rFonts w:ascii="Arial" w:hAnsi="Arial" w:cs="Arial"/>
          <w:sz w:val="24"/>
          <w:szCs w:val="24"/>
        </w:rPr>
        <w:t xml:space="preserve"> район</w:t>
      </w:r>
      <w:r w:rsidR="002E541C">
        <w:rPr>
          <w:rFonts w:ascii="Arial" w:hAnsi="Arial" w:cs="Arial"/>
          <w:sz w:val="24"/>
          <w:szCs w:val="24"/>
        </w:rPr>
        <w:t>е»</w:t>
      </w:r>
      <w:r w:rsidRPr="009F6A35">
        <w:rPr>
          <w:rFonts w:ascii="Arial" w:hAnsi="Arial" w:cs="Arial"/>
          <w:sz w:val="24"/>
          <w:szCs w:val="24"/>
        </w:rPr>
        <w:t xml:space="preserve">, </w:t>
      </w:r>
      <w:r w:rsidRPr="005D4E3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утвержден</w:t>
      </w:r>
      <w:r w:rsidRPr="009F6A3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ной</w:t>
      </w:r>
      <w:r w:rsidRPr="005D4E3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постановлением администрации от </w:t>
      </w:r>
      <w:r w:rsidR="004F079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08.08.2024</w:t>
      </w:r>
      <w:r w:rsidRPr="009F6A35">
        <w:rPr>
          <w:rFonts w:ascii="Arial" w:hAnsi="Arial" w:cs="Arial"/>
          <w:sz w:val="24"/>
          <w:szCs w:val="24"/>
        </w:rPr>
        <w:t xml:space="preserve"> года №</w:t>
      </w:r>
      <w:r w:rsidR="004F0798">
        <w:rPr>
          <w:rFonts w:ascii="Arial" w:hAnsi="Arial" w:cs="Arial"/>
          <w:sz w:val="24"/>
          <w:szCs w:val="24"/>
        </w:rPr>
        <w:t>443</w:t>
      </w:r>
      <w:r>
        <w:rPr>
          <w:rFonts w:ascii="Arial" w:hAnsi="Arial" w:cs="Arial"/>
          <w:sz w:val="24"/>
          <w:szCs w:val="24"/>
        </w:rPr>
        <w:t xml:space="preserve">, </w:t>
      </w:r>
      <w:r w:rsidRPr="009F6A3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план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ом</w:t>
      </w:r>
      <w:r w:rsidRPr="009F6A3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работы межведомственной комиссии на 20</w:t>
      </w:r>
      <w:r w:rsidR="002E541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2</w:t>
      </w:r>
      <w:r w:rsidR="004F079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5</w:t>
      </w:r>
      <w:r w:rsidRPr="009F6A3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год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</w:t>
      </w:r>
    </w:p>
    <w:p w:rsidR="00680DED" w:rsidRDefault="00680DED" w:rsidP="00680DED">
      <w:pPr>
        <w:pStyle w:val="ConsPlusNormal"/>
        <w:ind w:firstLine="540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</w:rPr>
        <w:t>К</w:t>
      </w:r>
      <w:r w:rsidRPr="00C92D8E">
        <w:rPr>
          <w:rFonts w:ascii="Arial" w:hAnsi="Arial" w:cs="Arial"/>
          <w:color w:val="000000"/>
          <w:sz w:val="24"/>
          <w:szCs w:val="24"/>
        </w:rPr>
        <w:t xml:space="preserve">омиссия является координационным органом, обеспечивающим взаимодействие органов местного самоуправления, органов государственной власти, правоохранительных органов, других организаций и учреждений </w:t>
      </w:r>
      <w:r w:rsidR="00132107">
        <w:rPr>
          <w:rFonts w:ascii="Arial" w:hAnsi="Arial" w:cs="Arial"/>
          <w:color w:val="000000"/>
          <w:sz w:val="24"/>
          <w:szCs w:val="24"/>
        </w:rPr>
        <w:t xml:space="preserve">                                  </w:t>
      </w:r>
      <w:r w:rsidRPr="00C92D8E">
        <w:rPr>
          <w:rFonts w:ascii="Arial" w:hAnsi="Arial" w:cs="Arial"/>
          <w:color w:val="000000"/>
          <w:sz w:val="24"/>
          <w:szCs w:val="24"/>
        </w:rPr>
        <w:t>по осуществлению профилактики правонарушений и совершения преступных деяний.</w:t>
      </w:r>
      <w:r>
        <w:rPr>
          <w:rFonts w:ascii="Arial" w:hAnsi="Arial" w:cs="Arial"/>
          <w:color w:val="000000"/>
          <w:sz w:val="24"/>
          <w:szCs w:val="24"/>
        </w:rPr>
        <w:t xml:space="preserve"> Председателем комиссии является глава администрации района. В состав комиссии входят представители субъектов системы профилактики.</w:t>
      </w:r>
    </w:p>
    <w:p w:rsidR="00680DED" w:rsidRPr="009F6A35" w:rsidRDefault="004F0798" w:rsidP="00680DED">
      <w:pPr>
        <w:pBdr>
          <w:top w:val="single" w:sz="4" w:space="0" w:color="FFFFFF"/>
          <w:left w:val="single" w:sz="4" w:space="0" w:color="FFFFFF"/>
          <w:bottom w:val="single" w:sz="4" w:space="25" w:color="FFFFFF"/>
          <w:right w:val="single" w:sz="4" w:space="3" w:color="FFFFFF"/>
        </w:pBdr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Комиссией </w:t>
      </w:r>
      <w:r w:rsidR="00680DED" w:rsidRPr="009F6A35">
        <w:rPr>
          <w:rFonts w:ascii="Arial" w:hAnsi="Arial" w:cs="Arial"/>
          <w:color w:val="000000"/>
          <w:sz w:val="24"/>
          <w:szCs w:val="24"/>
          <w:shd w:val="clear" w:color="auto" w:fill="FFFFFF"/>
        </w:rPr>
        <w:t>проводи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тся</w:t>
      </w:r>
      <w:r w:rsidR="00680DED" w:rsidRPr="009F6A35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планомерная целенаправленная работа </w:t>
      </w:r>
      <w:r w:rsidR="00132107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                                     </w:t>
      </w:r>
      <w:r w:rsidR="00680DED" w:rsidRPr="009F6A35">
        <w:rPr>
          <w:rFonts w:ascii="Arial" w:hAnsi="Arial" w:cs="Arial"/>
          <w:color w:val="000000"/>
          <w:sz w:val="24"/>
          <w:szCs w:val="24"/>
          <w:shd w:val="clear" w:color="auto" w:fill="FFFFFF"/>
        </w:rPr>
        <w:t>по  реализации  программных мероприятий в сфере профилактики правонарушений.</w:t>
      </w:r>
    </w:p>
    <w:p w:rsidR="00680DED" w:rsidRDefault="00680DED" w:rsidP="00680DED">
      <w:pPr>
        <w:pBdr>
          <w:top w:val="single" w:sz="4" w:space="0" w:color="FFFFFF"/>
          <w:left w:val="single" w:sz="4" w:space="0" w:color="FFFFFF"/>
          <w:bottom w:val="single" w:sz="4" w:space="25" w:color="FFFFFF"/>
          <w:right w:val="single" w:sz="4" w:space="3" w:color="FFFFFF"/>
        </w:pBd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F6A35">
        <w:rPr>
          <w:rFonts w:ascii="Arial" w:hAnsi="Arial" w:cs="Arial"/>
          <w:sz w:val="24"/>
          <w:szCs w:val="24"/>
        </w:rPr>
        <w:t xml:space="preserve">Объем средств на реализацию Программы </w:t>
      </w:r>
      <w:r>
        <w:rPr>
          <w:rFonts w:ascii="Arial" w:hAnsi="Arial" w:cs="Arial"/>
          <w:sz w:val="24"/>
          <w:szCs w:val="24"/>
        </w:rPr>
        <w:t xml:space="preserve">по профилактике правонарушений </w:t>
      </w:r>
      <w:r w:rsidRPr="009F6A35">
        <w:rPr>
          <w:rFonts w:ascii="Arial" w:hAnsi="Arial" w:cs="Arial"/>
          <w:sz w:val="24"/>
          <w:szCs w:val="24"/>
        </w:rPr>
        <w:t xml:space="preserve">за счет средств районного бюджета и бюджета городского поселения установлен решениями о бюджете на очередной финансовый год </w:t>
      </w:r>
      <w:r w:rsidR="00132107">
        <w:rPr>
          <w:rFonts w:ascii="Arial" w:hAnsi="Arial" w:cs="Arial"/>
          <w:sz w:val="24"/>
          <w:szCs w:val="24"/>
        </w:rPr>
        <w:t xml:space="preserve">                           </w:t>
      </w:r>
      <w:r w:rsidRPr="009F6A35">
        <w:rPr>
          <w:rFonts w:ascii="Arial" w:hAnsi="Arial" w:cs="Arial"/>
          <w:sz w:val="24"/>
          <w:szCs w:val="24"/>
        </w:rPr>
        <w:t>и  составил в 20</w:t>
      </w:r>
      <w:r w:rsidR="002E541C">
        <w:rPr>
          <w:rFonts w:ascii="Arial" w:hAnsi="Arial" w:cs="Arial"/>
          <w:sz w:val="24"/>
          <w:szCs w:val="24"/>
        </w:rPr>
        <w:t>2</w:t>
      </w:r>
      <w:r w:rsidR="00A27E8C">
        <w:rPr>
          <w:rFonts w:ascii="Arial" w:hAnsi="Arial" w:cs="Arial"/>
          <w:sz w:val="24"/>
          <w:szCs w:val="24"/>
        </w:rPr>
        <w:t>5</w:t>
      </w:r>
      <w:r w:rsidRPr="009F6A35">
        <w:rPr>
          <w:rFonts w:ascii="Arial" w:hAnsi="Arial" w:cs="Arial"/>
          <w:sz w:val="24"/>
          <w:szCs w:val="24"/>
        </w:rPr>
        <w:t xml:space="preserve"> году: из районного бюджета: – </w:t>
      </w:r>
      <w:r w:rsidR="002E541C">
        <w:rPr>
          <w:rFonts w:ascii="Arial" w:hAnsi="Arial" w:cs="Arial"/>
          <w:sz w:val="24"/>
          <w:szCs w:val="24"/>
        </w:rPr>
        <w:t>0</w:t>
      </w:r>
      <w:r w:rsidRPr="009F6A35">
        <w:rPr>
          <w:rFonts w:ascii="Arial" w:hAnsi="Arial" w:cs="Arial"/>
          <w:sz w:val="24"/>
          <w:szCs w:val="24"/>
        </w:rPr>
        <w:t xml:space="preserve">,0 тысяч рублей; из бюджета городского поселения: – </w:t>
      </w:r>
      <w:r w:rsidR="002E541C">
        <w:rPr>
          <w:rFonts w:ascii="Arial" w:hAnsi="Arial" w:cs="Arial"/>
          <w:sz w:val="24"/>
          <w:szCs w:val="24"/>
        </w:rPr>
        <w:t>1</w:t>
      </w:r>
      <w:r w:rsidR="00A27E8C">
        <w:rPr>
          <w:rFonts w:ascii="Arial" w:hAnsi="Arial" w:cs="Arial"/>
          <w:sz w:val="24"/>
          <w:szCs w:val="24"/>
        </w:rPr>
        <w:t>05,0</w:t>
      </w:r>
      <w:r w:rsidRPr="009F6A35">
        <w:rPr>
          <w:rFonts w:ascii="Arial" w:hAnsi="Arial" w:cs="Arial"/>
          <w:sz w:val="24"/>
          <w:szCs w:val="24"/>
        </w:rPr>
        <w:t xml:space="preserve"> тысяч рублей.</w:t>
      </w:r>
      <w:r w:rsidR="009412FC">
        <w:rPr>
          <w:rFonts w:ascii="Arial" w:hAnsi="Arial" w:cs="Arial"/>
          <w:sz w:val="24"/>
          <w:szCs w:val="24"/>
        </w:rPr>
        <w:t xml:space="preserve"> </w:t>
      </w:r>
    </w:p>
    <w:p w:rsidR="009412FC" w:rsidRDefault="00421C14" w:rsidP="00680DED">
      <w:pPr>
        <w:pBdr>
          <w:top w:val="single" w:sz="4" w:space="0" w:color="FFFFFF"/>
          <w:left w:val="single" w:sz="4" w:space="0" w:color="FFFFFF"/>
          <w:bottom w:val="single" w:sz="4" w:space="25" w:color="FFFFFF"/>
          <w:right w:val="single" w:sz="4" w:space="3" w:color="FFFFFF"/>
        </w:pBd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21C14">
        <w:rPr>
          <w:rFonts w:ascii="Arial" w:hAnsi="Arial" w:cs="Arial"/>
          <w:sz w:val="24"/>
          <w:szCs w:val="24"/>
        </w:rPr>
        <w:t>За  2024 год объем средств на реализацию Программы по профилактике правонарушений за счет средств районного бюджета и бюджета городского поселения составил: из бюджета городского поселения: – 124,5 тысяч рублей, из них освоено 123,4 тысяч рублей: 119,5 –установка камер видеонаблюдения в парке Скворцова; 3,9-страхование ДНД. Достижение плановых показателей составило 99,1 %.</w:t>
      </w:r>
      <w:bookmarkStart w:id="0" w:name="_GoBack"/>
      <w:bookmarkEnd w:id="0"/>
    </w:p>
    <w:p w:rsidR="002E541C" w:rsidRDefault="00680DED" w:rsidP="00680DED">
      <w:pPr>
        <w:pBdr>
          <w:top w:val="single" w:sz="4" w:space="0" w:color="FFFFFF"/>
          <w:left w:val="single" w:sz="4" w:space="0" w:color="FFFFFF"/>
          <w:bottom w:val="single" w:sz="4" w:space="25" w:color="FFFFFF"/>
          <w:right w:val="single" w:sz="4" w:space="3" w:color="FFFFFF"/>
        </w:pBdr>
        <w:spacing w:after="0" w:line="240" w:lineRule="auto"/>
        <w:ind w:firstLine="709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35B9D">
        <w:rPr>
          <w:rFonts w:ascii="Arial" w:hAnsi="Arial" w:cs="Arial"/>
          <w:sz w:val="24"/>
          <w:szCs w:val="24"/>
        </w:rPr>
        <w:t>В</w:t>
      </w:r>
      <w:r w:rsidRPr="005D4E3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рамках реализации Программы, проводится работа по организации участия граждан в охране общественного порядка</w:t>
      </w:r>
      <w:r w:rsidR="002E541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 а также установка камер видео наблюдения</w:t>
      </w:r>
      <w:r w:rsidRPr="005D4E3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</w:p>
    <w:p w:rsidR="002E541C" w:rsidRDefault="00680DED" w:rsidP="002E541C">
      <w:pPr>
        <w:pBdr>
          <w:top w:val="single" w:sz="4" w:space="0" w:color="FFFFFF"/>
          <w:left w:val="single" w:sz="4" w:space="0" w:color="FFFFFF"/>
          <w:bottom w:val="single" w:sz="4" w:space="25" w:color="FFFFFF"/>
          <w:right w:val="single" w:sz="4" w:space="3" w:color="FFFFFF"/>
        </w:pBdr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9F6A35">
        <w:rPr>
          <w:rFonts w:ascii="Arial" w:hAnsi="Arial" w:cs="Arial"/>
          <w:color w:val="000000"/>
          <w:sz w:val="24"/>
          <w:szCs w:val="24"/>
        </w:rPr>
        <w:t xml:space="preserve">Межведомственная комиссия по профилактике правонарушений осуществляет свою деятельность в соответствии с планом работы, принимаемым на заседании комиссии и утверждаемым ее председателем. Основной формой работы Комиссии являются заседания, проводимые не реже  одного раза в квартал. </w:t>
      </w:r>
      <w:r w:rsidR="00A27E8C">
        <w:rPr>
          <w:rFonts w:ascii="Arial" w:hAnsi="Arial" w:cs="Arial"/>
          <w:color w:val="000000"/>
          <w:sz w:val="24"/>
          <w:szCs w:val="24"/>
        </w:rPr>
        <w:t xml:space="preserve">За </w:t>
      </w:r>
      <w:r w:rsidRPr="009F6A35">
        <w:rPr>
          <w:rFonts w:ascii="Arial" w:hAnsi="Arial" w:cs="Arial"/>
          <w:sz w:val="24"/>
          <w:szCs w:val="24"/>
        </w:rPr>
        <w:t>год в соответс</w:t>
      </w:r>
      <w:r w:rsidR="002E541C">
        <w:rPr>
          <w:rFonts w:ascii="Arial" w:hAnsi="Arial" w:cs="Arial"/>
          <w:sz w:val="24"/>
          <w:szCs w:val="24"/>
        </w:rPr>
        <w:t>твии с планом работы пров</w:t>
      </w:r>
      <w:r w:rsidR="00A27E8C">
        <w:rPr>
          <w:rFonts w:ascii="Arial" w:hAnsi="Arial" w:cs="Arial"/>
          <w:sz w:val="24"/>
          <w:szCs w:val="24"/>
        </w:rPr>
        <w:t>одится</w:t>
      </w:r>
      <w:r w:rsidR="002E541C">
        <w:rPr>
          <w:rFonts w:ascii="Arial" w:hAnsi="Arial" w:cs="Arial"/>
          <w:sz w:val="24"/>
          <w:szCs w:val="24"/>
        </w:rPr>
        <w:t xml:space="preserve"> 4</w:t>
      </w:r>
      <w:r w:rsidRPr="009F6A35">
        <w:rPr>
          <w:rFonts w:ascii="Arial" w:hAnsi="Arial" w:cs="Arial"/>
          <w:sz w:val="24"/>
          <w:szCs w:val="24"/>
        </w:rPr>
        <w:t xml:space="preserve"> заседания межведомственной комиссии по профилактике правонарушений, на которых </w:t>
      </w:r>
      <w:r w:rsidR="00A27E8C" w:rsidRPr="009F6A35">
        <w:rPr>
          <w:rFonts w:ascii="Arial" w:hAnsi="Arial" w:cs="Arial"/>
          <w:sz w:val="24"/>
          <w:szCs w:val="24"/>
        </w:rPr>
        <w:t>рассматр</w:t>
      </w:r>
      <w:r w:rsidR="00A27E8C">
        <w:rPr>
          <w:rFonts w:ascii="Arial" w:hAnsi="Arial" w:cs="Arial"/>
          <w:sz w:val="24"/>
          <w:szCs w:val="24"/>
        </w:rPr>
        <w:t xml:space="preserve">иваются </w:t>
      </w:r>
      <w:r w:rsidRPr="009F6A35">
        <w:rPr>
          <w:rFonts w:ascii="Arial" w:hAnsi="Arial" w:cs="Arial"/>
          <w:sz w:val="24"/>
          <w:szCs w:val="24"/>
        </w:rPr>
        <w:t>в</w:t>
      </w:r>
      <w:r w:rsidR="002E541C">
        <w:rPr>
          <w:rFonts w:ascii="Arial" w:hAnsi="Arial" w:cs="Arial"/>
          <w:sz w:val="24"/>
          <w:szCs w:val="24"/>
        </w:rPr>
        <w:t xml:space="preserve">се запланированные </w:t>
      </w:r>
      <w:r w:rsidRPr="009F6A35">
        <w:rPr>
          <w:rFonts w:ascii="Arial" w:hAnsi="Arial" w:cs="Arial"/>
          <w:sz w:val="24"/>
          <w:szCs w:val="24"/>
        </w:rPr>
        <w:t>вопросы</w:t>
      </w:r>
      <w:r w:rsidR="002E541C">
        <w:rPr>
          <w:rFonts w:ascii="Arial" w:hAnsi="Arial" w:cs="Arial"/>
          <w:sz w:val="24"/>
          <w:szCs w:val="24"/>
        </w:rPr>
        <w:t xml:space="preserve">. </w:t>
      </w:r>
      <w:r w:rsidRPr="009F6A35">
        <w:rPr>
          <w:rFonts w:ascii="Arial" w:hAnsi="Arial" w:cs="Arial"/>
          <w:color w:val="000000"/>
          <w:sz w:val="24"/>
          <w:szCs w:val="24"/>
        </w:rPr>
        <w:t xml:space="preserve"> </w:t>
      </w:r>
    </w:p>
    <w:p w:rsidR="00680DED" w:rsidRDefault="00680DED" w:rsidP="00680DED">
      <w:pPr>
        <w:pBdr>
          <w:top w:val="single" w:sz="4" w:space="0" w:color="FFFFFF"/>
          <w:left w:val="single" w:sz="4" w:space="0" w:color="FFFFFF"/>
          <w:bottom w:val="single" w:sz="4" w:space="25" w:color="FFFFFF"/>
          <w:right w:val="single" w:sz="4" w:space="3" w:color="FFFFFF"/>
        </w:pBd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F6A35">
        <w:rPr>
          <w:rFonts w:ascii="Arial" w:hAnsi="Arial" w:cs="Arial"/>
          <w:sz w:val="24"/>
          <w:szCs w:val="24"/>
        </w:rPr>
        <w:t>Достаточно часто в связи с кадровыми перестановкам  вносятся изменения в  состав    межведомственной комиссии, который  утверждается распоряжением администрации Должанского района.</w:t>
      </w:r>
    </w:p>
    <w:p w:rsidR="00680DED" w:rsidRPr="005E4B85" w:rsidRDefault="00680DED" w:rsidP="00680DED">
      <w:pPr>
        <w:pBdr>
          <w:top w:val="single" w:sz="4" w:space="0" w:color="FFFFFF"/>
          <w:left w:val="single" w:sz="4" w:space="0" w:color="FFFFFF"/>
          <w:bottom w:val="single" w:sz="4" w:space="25" w:color="FFFFFF"/>
          <w:right w:val="single" w:sz="4" w:space="3" w:color="FFFFFF"/>
        </w:pBdr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5E4B85">
        <w:rPr>
          <w:rFonts w:ascii="Arial" w:hAnsi="Arial" w:cs="Arial"/>
          <w:color w:val="000000"/>
          <w:sz w:val="24"/>
          <w:szCs w:val="24"/>
        </w:rPr>
        <w:lastRenderedPageBreak/>
        <w:t xml:space="preserve">Деятельность всех субъектов системы профилактики района направлена </w:t>
      </w:r>
      <w:r w:rsidR="00132107">
        <w:rPr>
          <w:rFonts w:ascii="Arial" w:hAnsi="Arial" w:cs="Arial"/>
          <w:color w:val="000000"/>
          <w:sz w:val="24"/>
          <w:szCs w:val="24"/>
        </w:rPr>
        <w:t xml:space="preserve">                    </w:t>
      </w:r>
      <w:r w:rsidRPr="005E4B85">
        <w:rPr>
          <w:rFonts w:ascii="Arial" w:hAnsi="Arial" w:cs="Arial"/>
          <w:color w:val="000000"/>
          <w:sz w:val="24"/>
          <w:szCs w:val="24"/>
        </w:rPr>
        <w:t xml:space="preserve">на </w:t>
      </w:r>
      <w:r w:rsidRPr="005E4B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укрепление общественной безопасности и снижение уровня преступности </w:t>
      </w:r>
      <w:r w:rsidR="0013210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                  </w:t>
      </w:r>
      <w:r w:rsidRPr="005E4B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 территории района.</w:t>
      </w:r>
      <w:r w:rsidRPr="005E4B85">
        <w:rPr>
          <w:rFonts w:ascii="Arial" w:hAnsi="Arial" w:cs="Arial"/>
          <w:color w:val="000000"/>
          <w:sz w:val="24"/>
          <w:szCs w:val="24"/>
        </w:rPr>
        <w:t xml:space="preserve"> </w:t>
      </w:r>
    </w:p>
    <w:p w:rsidR="00680DED" w:rsidRDefault="00680DED" w:rsidP="00680DED">
      <w:pPr>
        <w:pBdr>
          <w:top w:val="single" w:sz="4" w:space="0" w:color="FFFFFF"/>
          <w:left w:val="single" w:sz="4" w:space="0" w:color="FFFFFF"/>
          <w:bottom w:val="single" w:sz="4" w:space="25" w:color="FFFFFF"/>
          <w:right w:val="single" w:sz="4" w:space="3" w:color="FFFFFF"/>
        </w:pBdr>
        <w:spacing w:after="0" w:line="240" w:lineRule="auto"/>
        <w:ind w:firstLine="709"/>
        <w:jc w:val="both"/>
        <w:rPr>
          <w:rFonts w:ascii="Arial" w:eastAsia="Times New Roman" w:hAnsi="Arial" w:cs="Arial"/>
          <w:b/>
          <w:color w:val="FF0000"/>
          <w:sz w:val="24"/>
          <w:szCs w:val="24"/>
          <w:lang w:eastAsia="ru-RU"/>
        </w:rPr>
      </w:pPr>
      <w:r w:rsidRPr="005E4B85">
        <w:rPr>
          <w:rFonts w:ascii="Arial" w:hAnsi="Arial" w:cs="Arial"/>
          <w:color w:val="000000"/>
          <w:sz w:val="24"/>
          <w:szCs w:val="24"/>
        </w:rPr>
        <w:t xml:space="preserve">Принимаемыми мерами профилактического характера, удалось не допустить общий рост преступлений совершённых в общественных местах. В целях пресечения преступлений совершаемых лицами в состоянии алкогольного опьянения, совершения тяжких и особо тяжких преступлений на бытовой почве, </w:t>
      </w:r>
      <w:r w:rsidR="00132107">
        <w:rPr>
          <w:rFonts w:ascii="Arial" w:hAnsi="Arial" w:cs="Arial"/>
          <w:color w:val="000000"/>
          <w:sz w:val="24"/>
          <w:szCs w:val="24"/>
        </w:rPr>
        <w:t xml:space="preserve">            </w:t>
      </w:r>
      <w:r w:rsidRPr="005E4B85">
        <w:rPr>
          <w:rFonts w:ascii="Arial" w:hAnsi="Arial" w:cs="Arial"/>
          <w:color w:val="000000"/>
          <w:sz w:val="24"/>
          <w:szCs w:val="24"/>
        </w:rPr>
        <w:t xml:space="preserve">при обеспечении правопорядка на территории жилых массивов и иных общественных мест в вечернее время организовано взаимодействие с ДНД, смешанными экипажами по вопросам совместного патрулирования. </w:t>
      </w:r>
    </w:p>
    <w:p w:rsidR="00680DED" w:rsidRPr="005D4E33" w:rsidRDefault="00680DED" w:rsidP="00680DED">
      <w:pPr>
        <w:pBdr>
          <w:top w:val="single" w:sz="4" w:space="0" w:color="FFFFFF"/>
          <w:left w:val="single" w:sz="4" w:space="0" w:color="FFFFFF"/>
          <w:bottom w:val="single" w:sz="4" w:space="25" w:color="FFFFFF"/>
          <w:right w:val="single" w:sz="4" w:space="3" w:color="FFFFFF"/>
        </w:pBdr>
        <w:spacing w:after="0" w:line="240" w:lineRule="auto"/>
        <w:ind w:firstLine="709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D4E3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Принимаемые меры способствовали стабилизации криминогенной обстановки на территории 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Должанского района</w:t>
      </w:r>
      <w:r w:rsidRPr="005D4E3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, достижению положительных результатов на приоритетных направлениях 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профилактики правонарушений </w:t>
      </w:r>
      <w:r w:rsidR="0013210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                          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и </w:t>
      </w:r>
      <w:r w:rsidRPr="005D4E3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борьбы с преступностью.</w:t>
      </w:r>
    </w:p>
    <w:p w:rsidR="00680DED" w:rsidRDefault="00680DED" w:rsidP="00680DED">
      <w:pPr>
        <w:pBdr>
          <w:top w:val="single" w:sz="4" w:space="0" w:color="FFFFFF"/>
          <w:left w:val="single" w:sz="4" w:space="0" w:color="FFFFFF"/>
          <w:bottom w:val="single" w:sz="4" w:space="25" w:color="FFFFFF"/>
          <w:right w:val="single" w:sz="4" w:space="3" w:color="FFFFFF"/>
        </w:pBdr>
        <w:ind w:firstLine="709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9F6A35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Планомерная целенаправленная работа по созданию в районе системы профилактики правонарушений, в том числе последовательная реализация районных программных мероприятий   в сфере   </w:t>
      </w:r>
      <w:r w:rsidRPr="009F6A35">
        <w:rPr>
          <w:rFonts w:ascii="Arial" w:hAnsi="Arial" w:cs="Arial"/>
          <w:bCs/>
          <w:color w:val="000000"/>
          <w:sz w:val="24"/>
          <w:szCs w:val="24"/>
        </w:rPr>
        <w:t xml:space="preserve">профилактики правонарушений </w:t>
      </w:r>
      <w:r w:rsidR="00132107">
        <w:rPr>
          <w:rFonts w:ascii="Arial" w:hAnsi="Arial" w:cs="Arial"/>
          <w:bCs/>
          <w:color w:val="000000"/>
          <w:sz w:val="24"/>
          <w:szCs w:val="24"/>
        </w:rPr>
        <w:t xml:space="preserve">                      </w:t>
      </w:r>
      <w:r w:rsidRPr="009F6A35">
        <w:rPr>
          <w:rFonts w:ascii="Arial" w:hAnsi="Arial" w:cs="Arial"/>
          <w:bCs/>
          <w:color w:val="000000"/>
          <w:sz w:val="24"/>
          <w:szCs w:val="24"/>
        </w:rPr>
        <w:t>и усилению борьбы с преступностью,</w:t>
      </w:r>
      <w:r w:rsidRPr="009F6A35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позволили не допустить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в истекшем периоде</w:t>
      </w:r>
      <w:r w:rsidRPr="009F6A35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20</w:t>
      </w:r>
      <w:r w:rsidR="002E541C">
        <w:rPr>
          <w:rFonts w:ascii="Arial" w:hAnsi="Arial" w:cs="Arial"/>
          <w:color w:val="000000"/>
          <w:sz w:val="24"/>
          <w:szCs w:val="24"/>
          <w:shd w:val="clear" w:color="auto" w:fill="FFFFFF"/>
        </w:rPr>
        <w:t>24</w:t>
      </w:r>
      <w:r w:rsidRPr="009F6A35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года  осложнения криминогенной обстановки на территории района, обеспечить безопасность населения  района, их защищенность от угроз криминогенного характера, что является одним из ведущих факторов, влияющих </w:t>
      </w:r>
      <w:r w:rsidR="00132107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      </w:t>
      </w:r>
      <w:r w:rsidRPr="009F6A35">
        <w:rPr>
          <w:rFonts w:ascii="Arial" w:hAnsi="Arial" w:cs="Arial"/>
          <w:color w:val="000000"/>
          <w:sz w:val="24"/>
          <w:szCs w:val="24"/>
          <w:shd w:val="clear" w:color="auto" w:fill="FFFFFF"/>
        </w:rPr>
        <w:t>на все сферы общественной жизни, в том числе на социально-экономическое развитие района, его инвестиционную привлекательность, а также уровень доверия жителей к органам местного самоуправления и правоохранительным органам.</w:t>
      </w:r>
    </w:p>
    <w:p w:rsidR="008F0158" w:rsidRDefault="008F0158"/>
    <w:sectPr w:rsidR="008F01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2D84"/>
    <w:rsid w:val="000A06C3"/>
    <w:rsid w:val="00132107"/>
    <w:rsid w:val="002E541C"/>
    <w:rsid w:val="00421C14"/>
    <w:rsid w:val="004F0798"/>
    <w:rsid w:val="00680DED"/>
    <w:rsid w:val="008F0158"/>
    <w:rsid w:val="00900C65"/>
    <w:rsid w:val="009412FC"/>
    <w:rsid w:val="00A27E8C"/>
    <w:rsid w:val="00CD2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DE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680DED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Normal">
    <w:name w:val="ConsPlusNormal"/>
    <w:rsid w:val="00680DE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a4">
    <w:name w:val="Без интервала Знак"/>
    <w:basedOn w:val="a0"/>
    <w:link w:val="a3"/>
    <w:uiPriority w:val="99"/>
    <w:locked/>
    <w:rsid w:val="00680DED"/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4F07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F0798"/>
    <w:rPr>
      <w:rFonts w:ascii="Segoe UI" w:eastAsia="Calibr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DE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680DED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Normal">
    <w:name w:val="ConsPlusNormal"/>
    <w:rsid w:val="00680DE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a4">
    <w:name w:val="Без интервала Знак"/>
    <w:basedOn w:val="a0"/>
    <w:link w:val="a3"/>
    <w:uiPriority w:val="99"/>
    <w:locked/>
    <w:rsid w:val="00680DED"/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4F07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F0798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1A81C66A779CAA81655F3821DC5CB8469E1F74018C4BAC919A9653215386E4B402D895814BFD0D41EE7251C5D754UDH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783</Words>
  <Characters>4469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Должанского района</Company>
  <LinksUpToDate>false</LinksUpToDate>
  <CharactersWithSpaces>5242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 А Павлова</dc:creator>
  <cp:keywords/>
  <dc:description/>
  <cp:lastModifiedBy>Чеботкова М.М.</cp:lastModifiedBy>
  <cp:revision>11</cp:revision>
  <cp:lastPrinted>2025-04-28T06:38:00Z</cp:lastPrinted>
  <dcterms:created xsi:type="dcterms:W3CDTF">2024-12-09T07:38:00Z</dcterms:created>
  <dcterms:modified xsi:type="dcterms:W3CDTF">2025-05-14T07:46:00Z</dcterms:modified>
</cp:coreProperties>
</file>