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3A" w:rsidRPr="004B0CEA" w:rsidRDefault="00C87EF5" w:rsidP="008F763A">
      <w:pPr>
        <w:ind w:firstLine="5400"/>
        <w:rPr>
          <w:rStyle w:val="a4"/>
          <w:rFonts w:cs="Arial"/>
          <w:b w:val="0"/>
          <w:color w:val="auto"/>
          <w:sz w:val="24"/>
          <w:szCs w:val="24"/>
        </w:rPr>
      </w:pPr>
      <w:r>
        <w:rPr>
          <w:rStyle w:val="a4"/>
          <w:rFonts w:cs="Arial"/>
          <w:b w:val="0"/>
          <w:color w:val="auto"/>
          <w:sz w:val="24"/>
          <w:szCs w:val="24"/>
        </w:rPr>
        <w:t>Утверждено</w:t>
      </w:r>
    </w:p>
    <w:p w:rsidR="008F763A" w:rsidRPr="004B0CEA" w:rsidRDefault="008F763A" w:rsidP="008F763A">
      <w:pPr>
        <w:ind w:firstLine="5400"/>
        <w:rPr>
          <w:rStyle w:val="a4"/>
          <w:rFonts w:cs="Arial"/>
          <w:b w:val="0"/>
          <w:color w:val="auto"/>
          <w:sz w:val="24"/>
          <w:szCs w:val="24"/>
        </w:rPr>
      </w:pPr>
      <w:hyperlink r:id="rId4" w:anchor="sub_0#sub_0" w:history="1">
        <w:proofErr w:type="gramStart"/>
        <w:r w:rsidRPr="004B0CEA">
          <w:rPr>
            <w:rStyle w:val="a5"/>
            <w:rFonts w:cs="Arial"/>
            <w:b w:val="0"/>
            <w:bCs w:val="0"/>
            <w:color w:val="auto"/>
            <w:sz w:val="24"/>
            <w:szCs w:val="24"/>
          </w:rPr>
          <w:t>постановлени</w:t>
        </w:r>
      </w:hyperlink>
      <w:r w:rsidR="00C87EF5">
        <w:rPr>
          <w:rStyle w:val="a4"/>
          <w:rFonts w:cs="Arial"/>
          <w:b w:val="0"/>
          <w:color w:val="auto"/>
          <w:sz w:val="24"/>
          <w:szCs w:val="24"/>
        </w:rPr>
        <w:t>ем</w:t>
      </w:r>
      <w:proofErr w:type="gramEnd"/>
      <w:r w:rsidRPr="004B0CEA">
        <w:rPr>
          <w:rStyle w:val="a4"/>
          <w:rFonts w:cs="Arial"/>
          <w:b w:val="0"/>
          <w:color w:val="auto"/>
          <w:sz w:val="24"/>
          <w:szCs w:val="24"/>
        </w:rPr>
        <w:t xml:space="preserve"> администрации</w:t>
      </w:r>
    </w:p>
    <w:p w:rsidR="008F763A" w:rsidRPr="004B0CEA" w:rsidRDefault="00D35C02" w:rsidP="00D35C02">
      <w:pPr>
        <w:ind w:firstLine="5400"/>
        <w:rPr>
          <w:rStyle w:val="a4"/>
          <w:rFonts w:cs="Arial"/>
          <w:b w:val="0"/>
          <w:color w:val="auto"/>
          <w:sz w:val="24"/>
          <w:szCs w:val="24"/>
        </w:rPr>
      </w:pPr>
      <w:r w:rsidRPr="004B0CEA">
        <w:rPr>
          <w:rStyle w:val="a4"/>
          <w:rFonts w:cs="Arial"/>
          <w:b w:val="0"/>
          <w:color w:val="auto"/>
          <w:sz w:val="24"/>
          <w:szCs w:val="24"/>
        </w:rPr>
        <w:t>Должанского района</w:t>
      </w:r>
    </w:p>
    <w:p w:rsidR="008F763A" w:rsidRPr="004B0CEA" w:rsidRDefault="00541B9C" w:rsidP="008F763A">
      <w:pPr>
        <w:ind w:firstLine="5400"/>
        <w:rPr>
          <w:rStyle w:val="a4"/>
          <w:rFonts w:cs="Arial"/>
          <w:b w:val="0"/>
          <w:color w:val="auto"/>
          <w:sz w:val="24"/>
          <w:szCs w:val="24"/>
        </w:rPr>
      </w:pPr>
      <w:r>
        <w:rPr>
          <w:rStyle w:val="a4"/>
          <w:rFonts w:cs="Arial"/>
          <w:b w:val="0"/>
          <w:color w:val="auto"/>
          <w:sz w:val="24"/>
          <w:szCs w:val="24"/>
        </w:rPr>
        <w:t>от 28 июня 2012г. № 276</w:t>
      </w:r>
    </w:p>
    <w:p w:rsidR="008F763A" w:rsidRDefault="008F763A" w:rsidP="008F763A">
      <w:pPr>
        <w:ind w:firstLine="698"/>
        <w:jc w:val="center"/>
        <w:rPr>
          <w:b/>
        </w:rPr>
      </w:pPr>
    </w:p>
    <w:p w:rsidR="008F763A" w:rsidRPr="00650BA9" w:rsidRDefault="008F763A" w:rsidP="00E24F63">
      <w:pPr>
        <w:ind w:firstLine="698"/>
        <w:jc w:val="both"/>
        <w:rPr>
          <w:rFonts w:cs="Arial"/>
          <w:b/>
          <w:bCs/>
          <w:sz w:val="24"/>
          <w:szCs w:val="24"/>
        </w:rPr>
      </w:pPr>
    </w:p>
    <w:p w:rsidR="008F763A" w:rsidRPr="00650BA9" w:rsidRDefault="008F763A" w:rsidP="00E24F63">
      <w:pPr>
        <w:ind w:firstLine="698"/>
        <w:jc w:val="center"/>
        <w:rPr>
          <w:rFonts w:cs="Arial"/>
          <w:b/>
          <w:bCs/>
          <w:sz w:val="24"/>
          <w:szCs w:val="24"/>
        </w:rPr>
      </w:pPr>
      <w:r w:rsidRPr="00650BA9">
        <w:rPr>
          <w:rFonts w:cs="Arial"/>
          <w:b/>
          <w:bCs/>
          <w:sz w:val="24"/>
          <w:szCs w:val="24"/>
        </w:rPr>
        <w:t xml:space="preserve">Административный регламент </w:t>
      </w:r>
      <w:r w:rsidRPr="00650BA9">
        <w:rPr>
          <w:rFonts w:cs="Arial"/>
          <w:b/>
          <w:bCs/>
          <w:sz w:val="24"/>
          <w:szCs w:val="24"/>
        </w:rPr>
        <w:br/>
        <w:t>предоставления муниципальной услуги «</w:t>
      </w:r>
      <w:r w:rsidR="005A20FC" w:rsidRPr="00650BA9">
        <w:rPr>
          <w:rFonts w:cs="Arial"/>
          <w:b/>
          <w:bCs/>
          <w:sz w:val="24"/>
          <w:szCs w:val="24"/>
        </w:rPr>
        <w:t xml:space="preserve">Прием заявлений, документов, включение молодых семей в список претендентов на участие в </w:t>
      </w:r>
      <w:r w:rsidR="002D1384" w:rsidRPr="00650BA9">
        <w:rPr>
          <w:rFonts w:cs="Arial"/>
          <w:b/>
          <w:bCs/>
          <w:sz w:val="24"/>
          <w:szCs w:val="24"/>
        </w:rPr>
        <w:t>подпрограмме</w:t>
      </w:r>
      <w:r w:rsidR="005A20FC" w:rsidRPr="00650BA9">
        <w:rPr>
          <w:rFonts w:cs="Arial"/>
          <w:b/>
          <w:bCs/>
          <w:sz w:val="24"/>
          <w:szCs w:val="24"/>
        </w:rPr>
        <w:t xml:space="preserve"> «Обеспечение жильем молодых семей» федеральной целевой программы «Жилище» на 2011-2015 годы»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</w:p>
    <w:p w:rsidR="00650BA9" w:rsidRDefault="00650BA9" w:rsidP="00E24F63">
      <w:pPr>
        <w:pStyle w:val="1"/>
        <w:spacing w:before="0" w:after="0"/>
        <w:jc w:val="both"/>
        <w:rPr>
          <w:rFonts w:cs="Arial"/>
          <w:color w:val="auto"/>
        </w:rPr>
      </w:pPr>
      <w:bookmarkStart w:id="0" w:name="sub_100"/>
      <w:r>
        <w:rPr>
          <w:rFonts w:cs="Arial"/>
          <w:color w:val="auto"/>
          <w:lang w:val="en-US"/>
        </w:rPr>
        <w:t xml:space="preserve">                         </w:t>
      </w:r>
      <w:r>
        <w:rPr>
          <w:rFonts w:cs="Arial"/>
          <w:color w:val="auto"/>
        </w:rPr>
        <w:t xml:space="preserve">            </w:t>
      </w:r>
      <w:r>
        <w:rPr>
          <w:rFonts w:cs="Arial"/>
          <w:color w:val="auto"/>
          <w:lang w:val="en-US"/>
        </w:rPr>
        <w:t xml:space="preserve">     </w:t>
      </w:r>
      <w:r w:rsidRPr="00650BA9">
        <w:rPr>
          <w:rFonts w:cs="Arial"/>
          <w:color w:val="auto"/>
        </w:rPr>
        <w:t>1</w:t>
      </w:r>
      <w:r>
        <w:rPr>
          <w:rFonts w:cs="Arial"/>
          <w:color w:val="auto"/>
        </w:rPr>
        <w:t>. Общие положения</w:t>
      </w:r>
      <w:r w:rsidRPr="00650BA9">
        <w:rPr>
          <w:rFonts w:cs="Arial"/>
          <w:color w:val="auto"/>
        </w:rPr>
        <w:t xml:space="preserve">    </w:t>
      </w:r>
    </w:p>
    <w:p w:rsidR="008F763A" w:rsidRPr="00650BA9" w:rsidRDefault="00650BA9" w:rsidP="00E24F63">
      <w:pPr>
        <w:pStyle w:val="1"/>
        <w:spacing w:before="0" w:after="0"/>
        <w:jc w:val="both"/>
        <w:rPr>
          <w:rFonts w:cs="Arial"/>
          <w:color w:val="auto"/>
        </w:rPr>
      </w:pPr>
      <w:r w:rsidRPr="00650BA9">
        <w:rPr>
          <w:rFonts w:cs="Arial"/>
          <w:color w:val="auto"/>
        </w:rPr>
        <w:t xml:space="preserve">                                                                                   </w:t>
      </w:r>
    </w:p>
    <w:bookmarkEnd w:id="0"/>
    <w:p w:rsidR="008F763A" w:rsidRDefault="008F763A" w:rsidP="00E24F63">
      <w:pPr>
        <w:ind w:firstLine="708"/>
        <w:jc w:val="both"/>
        <w:rPr>
          <w:rFonts w:cs="Arial"/>
          <w:bCs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>1.1. Административный регламент разработан в целях повышения качества и доступности муниципальной услуги по признанию молодых семей участниками подпрограммы «Обеспечение жильем молодых семей» федеральной целевой программы «Жилище» на 2011-2015 годы (далее муниципальная услуга).</w:t>
      </w:r>
    </w:p>
    <w:p w:rsidR="00D162B1" w:rsidRPr="00D162B1" w:rsidRDefault="00D162B1" w:rsidP="00D162B1">
      <w:pPr>
        <w:ind w:firstLine="567"/>
        <w:jc w:val="both"/>
        <w:rPr>
          <w:rFonts w:cs="Arial"/>
          <w:sz w:val="24"/>
          <w:szCs w:val="24"/>
        </w:rPr>
      </w:pPr>
      <w:r w:rsidRPr="00D162B1">
        <w:rPr>
          <w:rFonts w:cs="Arial"/>
          <w:sz w:val="24"/>
          <w:szCs w:val="24"/>
        </w:rPr>
        <w:t xml:space="preserve">1.2. </w:t>
      </w:r>
      <w:proofErr w:type="gramStart"/>
      <w:r w:rsidRPr="00D162B1">
        <w:rPr>
          <w:rFonts w:cs="Arial"/>
          <w:sz w:val="24"/>
          <w:szCs w:val="24"/>
        </w:rPr>
        <w:t>Административный регламент «</w:t>
      </w:r>
      <w:r w:rsidRPr="00E24F63">
        <w:rPr>
          <w:rFonts w:cs="Arial"/>
          <w:bCs/>
          <w:sz w:val="24"/>
          <w:szCs w:val="24"/>
        </w:rPr>
        <w:t>Прием заявлений, документов, включение молодых семей в список претендентов на участие в подпрограмме «Обеспечение жильем молодых семей» федеральной целевой программы «Жилище» на 2011-2015 годы</w:t>
      </w:r>
      <w:r w:rsidRPr="00D162B1">
        <w:rPr>
          <w:rFonts w:cs="Arial"/>
          <w:bCs/>
          <w:sz w:val="24"/>
          <w:szCs w:val="24"/>
        </w:rPr>
        <w:t>» (</w:t>
      </w:r>
      <w:r w:rsidRPr="00D162B1">
        <w:rPr>
          <w:rFonts w:cs="Arial"/>
          <w:sz w:val="24"/>
          <w:szCs w:val="24"/>
        </w:rPr>
        <w:t>далее – Регламент) разработан в соответствии с  Федеральным законом от 27.07.2010 № 210-ФЗ «Об организации предоставления государственных и муниципальных услуг»,  постановлением администрации Должанского района от 06 декабря 2011 № 493 «Об утверждении порядка разработки и утверждения административных</w:t>
      </w:r>
      <w:proofErr w:type="gramEnd"/>
      <w:r w:rsidRPr="00D162B1">
        <w:rPr>
          <w:rFonts w:cs="Arial"/>
          <w:sz w:val="24"/>
          <w:szCs w:val="24"/>
        </w:rPr>
        <w:t xml:space="preserve"> регламентов предоставления муниципальных услуг Должанского района».</w:t>
      </w:r>
    </w:p>
    <w:p w:rsidR="00D162B1" w:rsidRPr="00D162B1" w:rsidRDefault="00D162B1" w:rsidP="00D162B1">
      <w:pPr>
        <w:ind w:firstLine="567"/>
        <w:jc w:val="both"/>
        <w:rPr>
          <w:rFonts w:cs="Arial"/>
          <w:sz w:val="24"/>
          <w:szCs w:val="24"/>
        </w:rPr>
      </w:pPr>
      <w:r w:rsidRPr="00D162B1">
        <w:rPr>
          <w:rFonts w:cs="Arial"/>
          <w:sz w:val="24"/>
          <w:szCs w:val="24"/>
        </w:rPr>
        <w:t xml:space="preserve">1.3. Разработчиком административного регламента </w:t>
      </w:r>
      <w:r w:rsidR="00C74F15" w:rsidRPr="00D162B1">
        <w:rPr>
          <w:rFonts w:cs="Arial"/>
          <w:sz w:val="24"/>
          <w:szCs w:val="24"/>
        </w:rPr>
        <w:t>«</w:t>
      </w:r>
      <w:r w:rsidR="00C74F15" w:rsidRPr="00E24F63">
        <w:rPr>
          <w:rFonts w:cs="Arial"/>
          <w:bCs/>
          <w:sz w:val="24"/>
          <w:szCs w:val="24"/>
        </w:rPr>
        <w:t>Прием заявлений, документов, включение молодых семей в список претендентов на участие в подпрограмме «Обеспечение жильем молодых семей» федеральной целевой программы «Жилище» на 2011-2015 годы</w:t>
      </w:r>
      <w:r w:rsidR="00C74F15" w:rsidRPr="00D162B1">
        <w:rPr>
          <w:rFonts w:cs="Arial"/>
          <w:bCs/>
          <w:sz w:val="24"/>
          <w:szCs w:val="24"/>
        </w:rPr>
        <w:t xml:space="preserve">» </w:t>
      </w:r>
      <w:r w:rsidRPr="00D162B1">
        <w:rPr>
          <w:rFonts w:cs="Arial"/>
          <w:bCs/>
          <w:sz w:val="24"/>
          <w:szCs w:val="24"/>
        </w:rPr>
        <w:t>является отдел образования, молодежной политики, физической культуры и спорта администрации Должанского района</w:t>
      </w:r>
      <w:r>
        <w:rPr>
          <w:rFonts w:cs="Arial"/>
          <w:bCs/>
          <w:sz w:val="24"/>
          <w:szCs w:val="24"/>
        </w:rPr>
        <w:t xml:space="preserve"> Орловской области</w:t>
      </w:r>
      <w:r w:rsidRPr="00D162B1">
        <w:rPr>
          <w:rFonts w:cs="Arial"/>
          <w:bCs/>
          <w:sz w:val="24"/>
          <w:szCs w:val="24"/>
        </w:rPr>
        <w:t>.</w:t>
      </w:r>
    </w:p>
    <w:p w:rsidR="008F763A" w:rsidRPr="00E24F63" w:rsidRDefault="00D162B1" w:rsidP="00D162B1">
      <w:pPr>
        <w:jc w:val="both"/>
        <w:rPr>
          <w:rFonts w:cs="Arial"/>
          <w:sz w:val="24"/>
          <w:szCs w:val="24"/>
        </w:rPr>
      </w:pPr>
      <w:bookmarkStart w:id="1" w:name="sub_1011"/>
      <w:r>
        <w:rPr>
          <w:rFonts w:cs="Arial"/>
          <w:sz w:val="24"/>
          <w:szCs w:val="24"/>
        </w:rPr>
        <w:t xml:space="preserve">        1.4</w:t>
      </w:r>
      <w:r w:rsidR="008F763A" w:rsidRPr="00E24F63">
        <w:rPr>
          <w:rFonts w:cs="Arial"/>
          <w:sz w:val="24"/>
          <w:szCs w:val="24"/>
        </w:rPr>
        <w:t xml:space="preserve">. В административном регламенте предоставления муниципальной услуги </w:t>
      </w:r>
      <w:r w:rsidR="00C74F15" w:rsidRPr="00D162B1">
        <w:rPr>
          <w:rFonts w:cs="Arial"/>
          <w:sz w:val="24"/>
          <w:szCs w:val="24"/>
        </w:rPr>
        <w:t>«</w:t>
      </w:r>
      <w:r w:rsidR="00C74F15" w:rsidRPr="00E24F63">
        <w:rPr>
          <w:rFonts w:cs="Arial"/>
          <w:bCs/>
          <w:sz w:val="24"/>
          <w:szCs w:val="24"/>
        </w:rPr>
        <w:t>Прием заявлений, документов, включение молодых семей в список претендентов на участие в подпрограмме «Обеспечение жильем молодых семей» федеральной целевой программы «Жилище» на 2011-2015 годы</w:t>
      </w:r>
      <w:r w:rsidR="00C74F15" w:rsidRPr="00D162B1">
        <w:rPr>
          <w:rFonts w:cs="Arial"/>
          <w:bCs/>
          <w:sz w:val="24"/>
          <w:szCs w:val="24"/>
        </w:rPr>
        <w:t xml:space="preserve">» </w:t>
      </w:r>
      <w:r w:rsidR="008F763A" w:rsidRPr="00E24F63">
        <w:rPr>
          <w:rFonts w:cs="Arial"/>
          <w:sz w:val="24"/>
          <w:szCs w:val="24"/>
        </w:rPr>
        <w:t>применяются следующие термины и определения:</w:t>
      </w:r>
    </w:p>
    <w:bookmarkEnd w:id="1"/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proofErr w:type="gramStart"/>
      <w:r w:rsidRPr="00650BA9">
        <w:rPr>
          <w:rFonts w:cs="Arial"/>
          <w:sz w:val="24"/>
          <w:szCs w:val="24"/>
        </w:rPr>
        <w:t>муниципальная услуга</w:t>
      </w:r>
      <w:r w:rsidRPr="00E24F63">
        <w:rPr>
          <w:rFonts w:cs="Arial"/>
          <w:sz w:val="24"/>
          <w:szCs w:val="24"/>
        </w:rPr>
        <w:t xml:space="preserve"> - деятельность администрации</w:t>
      </w:r>
      <w:r w:rsidR="002D1384" w:rsidRPr="00E24F63">
        <w:rPr>
          <w:rFonts w:cs="Arial"/>
          <w:sz w:val="24"/>
          <w:szCs w:val="24"/>
        </w:rPr>
        <w:t xml:space="preserve"> Должанского района Орловской области</w:t>
      </w:r>
      <w:r w:rsidRPr="00E24F63">
        <w:rPr>
          <w:rFonts w:cs="Arial"/>
          <w:sz w:val="24"/>
          <w:szCs w:val="24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</w:t>
      </w:r>
      <w:hyperlink r:id="rId5" w:history="1">
        <w:r w:rsidRPr="00E24F63">
          <w:rPr>
            <w:rStyle w:val="a5"/>
            <w:rFonts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E24F63">
        <w:rPr>
          <w:rFonts w:cs="Arial"/>
          <w:sz w:val="24"/>
          <w:szCs w:val="24"/>
        </w:rPr>
        <w:t xml:space="preserve"> от 6 октября 2003 года №131-Ф3 «Об общих принципах организации местного самоуправления в Российской Федерации» и </w:t>
      </w:r>
      <w:hyperlink r:id="rId6" w:history="1">
        <w:r w:rsidRPr="00E24F63">
          <w:rPr>
            <w:rStyle w:val="a5"/>
            <w:rFonts w:cs="Arial"/>
            <w:b w:val="0"/>
            <w:color w:val="auto"/>
            <w:sz w:val="24"/>
            <w:szCs w:val="24"/>
          </w:rPr>
          <w:t>Уставом</w:t>
        </w:r>
      </w:hyperlink>
      <w:r w:rsidR="005012FE" w:rsidRPr="00E24F63">
        <w:rPr>
          <w:rFonts w:cs="Arial"/>
          <w:sz w:val="24"/>
          <w:szCs w:val="24"/>
        </w:rPr>
        <w:t xml:space="preserve"> муниципального образования</w:t>
      </w:r>
      <w:r w:rsidRPr="00E24F63">
        <w:rPr>
          <w:rFonts w:cs="Arial"/>
          <w:sz w:val="24"/>
          <w:szCs w:val="24"/>
        </w:rPr>
        <w:t>;</w:t>
      </w:r>
      <w:proofErr w:type="gramEnd"/>
    </w:p>
    <w:p w:rsidR="00F97057" w:rsidRPr="00E24F63" w:rsidRDefault="008F763A" w:rsidP="00F97057">
      <w:pPr>
        <w:ind w:firstLine="720"/>
        <w:jc w:val="both"/>
        <w:rPr>
          <w:rFonts w:cs="Arial"/>
          <w:sz w:val="24"/>
          <w:szCs w:val="24"/>
        </w:rPr>
      </w:pPr>
      <w:r w:rsidRPr="00650BA9">
        <w:rPr>
          <w:rFonts w:cs="Arial"/>
          <w:sz w:val="24"/>
          <w:szCs w:val="24"/>
        </w:rPr>
        <w:t>заявитель</w:t>
      </w:r>
      <w:r w:rsidRPr="00E24F63">
        <w:rPr>
          <w:rFonts w:cs="Arial"/>
          <w:sz w:val="24"/>
          <w:szCs w:val="24"/>
        </w:rPr>
        <w:t xml:space="preserve"> - </w:t>
      </w:r>
      <w:r w:rsidR="00F97057" w:rsidRPr="00E24F63">
        <w:rPr>
          <w:rFonts w:cs="Arial"/>
          <w:sz w:val="24"/>
          <w:szCs w:val="24"/>
        </w:rPr>
        <w:t>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выраженной в устной или письменной форме;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650BA9">
        <w:rPr>
          <w:rFonts w:cs="Arial"/>
          <w:sz w:val="24"/>
          <w:szCs w:val="24"/>
        </w:rPr>
        <w:t>административный регламент</w:t>
      </w:r>
      <w:r w:rsidRPr="00E24F63">
        <w:rPr>
          <w:rFonts w:cs="Arial"/>
          <w:sz w:val="24"/>
          <w:szCs w:val="24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650BA9">
        <w:rPr>
          <w:rFonts w:cs="Arial"/>
          <w:sz w:val="24"/>
          <w:szCs w:val="24"/>
        </w:rPr>
        <w:lastRenderedPageBreak/>
        <w:t>стандарт предоставления муниципальной услуги</w:t>
      </w:r>
      <w:r w:rsidRPr="00E24F63">
        <w:rPr>
          <w:rFonts w:cs="Arial"/>
          <w:sz w:val="24"/>
          <w:szCs w:val="24"/>
        </w:rPr>
        <w:t xml:space="preserve"> - часть административного регламента, устанавливающая требования к качеству и доступности муниципальных услуг;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650BA9">
        <w:rPr>
          <w:rFonts w:cs="Arial"/>
          <w:sz w:val="24"/>
          <w:szCs w:val="24"/>
        </w:rPr>
        <w:t>административная процедура</w:t>
      </w:r>
      <w:r w:rsidRPr="00E24F63">
        <w:rPr>
          <w:rFonts w:cs="Arial"/>
          <w:sz w:val="24"/>
          <w:szCs w:val="24"/>
        </w:rPr>
        <w:t xml:space="preserve"> - последовательность действий исполнительного органа местного самоуправления при предоставлении муниципальной услуги;</w:t>
      </w:r>
    </w:p>
    <w:p w:rsidR="008F763A" w:rsidRPr="00E24F63" w:rsidRDefault="00650BA9" w:rsidP="00E24F63">
      <w:pPr>
        <w:ind w:firstLine="708"/>
        <w:jc w:val="both"/>
        <w:rPr>
          <w:rFonts w:cs="Arial"/>
          <w:sz w:val="24"/>
          <w:szCs w:val="24"/>
        </w:rPr>
      </w:pPr>
      <w:bookmarkStart w:id="2" w:name="sub_1012"/>
      <w:r>
        <w:rPr>
          <w:rFonts w:cs="Arial"/>
          <w:sz w:val="24"/>
          <w:szCs w:val="24"/>
        </w:rPr>
        <w:t>1.5</w:t>
      </w:r>
      <w:r w:rsidR="008F763A" w:rsidRPr="00E24F63">
        <w:rPr>
          <w:rFonts w:cs="Arial"/>
          <w:sz w:val="24"/>
          <w:szCs w:val="24"/>
        </w:rPr>
        <w:t xml:space="preserve">. </w:t>
      </w:r>
      <w:bookmarkEnd w:id="2"/>
      <w:r w:rsidR="008F763A" w:rsidRPr="00E24F63">
        <w:rPr>
          <w:rFonts w:cs="Arial"/>
          <w:sz w:val="24"/>
          <w:szCs w:val="24"/>
        </w:rPr>
        <w:t>Получателем муниципальной услуги является молодая семья, в том числе неполная молодая семья, состоящая из одного молодого родителя и одного и более детей, зарегистрированная на территории муниципал</w:t>
      </w:r>
      <w:r w:rsidR="002D1384" w:rsidRPr="00E24F63">
        <w:rPr>
          <w:rFonts w:cs="Arial"/>
          <w:sz w:val="24"/>
          <w:szCs w:val="24"/>
        </w:rPr>
        <w:t>ьного образования Должанский район</w:t>
      </w:r>
      <w:r w:rsidR="008F763A" w:rsidRPr="00E24F63">
        <w:rPr>
          <w:rFonts w:cs="Arial"/>
          <w:sz w:val="24"/>
          <w:szCs w:val="24"/>
        </w:rPr>
        <w:t>.</w:t>
      </w:r>
    </w:p>
    <w:p w:rsidR="008F763A" w:rsidRPr="00E24F63" w:rsidRDefault="00650BA9" w:rsidP="00E24F63">
      <w:pPr>
        <w:ind w:firstLine="720"/>
        <w:jc w:val="both"/>
        <w:rPr>
          <w:rFonts w:cs="Arial"/>
          <w:sz w:val="24"/>
          <w:szCs w:val="24"/>
        </w:rPr>
      </w:pPr>
      <w:bookmarkStart w:id="3" w:name="sub_1013"/>
      <w:r>
        <w:rPr>
          <w:rFonts w:cs="Arial"/>
          <w:sz w:val="24"/>
          <w:szCs w:val="24"/>
        </w:rPr>
        <w:t>1.6</w:t>
      </w:r>
      <w:r w:rsidR="008F763A" w:rsidRPr="00E24F63">
        <w:rPr>
          <w:rFonts w:cs="Arial"/>
          <w:sz w:val="24"/>
          <w:szCs w:val="24"/>
        </w:rPr>
        <w:t>. Информация (консультация) по вопросам предоставления муниципальной услуги может быть получена заявителем: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устно при личном обращении заявителя;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по телефону; 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при рассмотрении письменного обращения заявителя по вопросу предоставления муниципальной услуги.</w:t>
      </w:r>
    </w:p>
    <w:p w:rsidR="008F763A" w:rsidRPr="00E24F63" w:rsidRDefault="00650BA9" w:rsidP="00E24F63">
      <w:pPr>
        <w:ind w:firstLine="720"/>
        <w:jc w:val="both"/>
        <w:rPr>
          <w:rFonts w:cs="Arial"/>
          <w:sz w:val="24"/>
          <w:szCs w:val="24"/>
        </w:rPr>
      </w:pPr>
      <w:bookmarkStart w:id="4" w:name="sub_1014"/>
      <w:bookmarkEnd w:id="3"/>
      <w:r>
        <w:rPr>
          <w:rFonts w:cs="Arial"/>
          <w:sz w:val="24"/>
          <w:szCs w:val="24"/>
        </w:rPr>
        <w:t>1.7</w:t>
      </w:r>
      <w:r w:rsidR="008F763A" w:rsidRPr="00E24F63">
        <w:rPr>
          <w:rFonts w:cs="Arial"/>
          <w:sz w:val="24"/>
          <w:szCs w:val="24"/>
        </w:rPr>
        <w:t>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8F763A" w:rsidRPr="00E24F63" w:rsidRDefault="008F763A" w:rsidP="00E24F63">
      <w:pPr>
        <w:pStyle w:val="1"/>
        <w:spacing w:before="0" w:after="0"/>
        <w:jc w:val="both"/>
        <w:rPr>
          <w:rFonts w:cs="Arial"/>
          <w:color w:val="auto"/>
        </w:rPr>
      </w:pPr>
      <w:bookmarkStart w:id="5" w:name="sub_200"/>
      <w:bookmarkEnd w:id="4"/>
    </w:p>
    <w:p w:rsidR="008F763A" w:rsidRPr="00650BA9" w:rsidRDefault="00E24F63" w:rsidP="00E24F63">
      <w:pPr>
        <w:pStyle w:val="1"/>
        <w:spacing w:before="0" w:after="0"/>
        <w:jc w:val="both"/>
        <w:rPr>
          <w:rFonts w:cs="Arial"/>
          <w:color w:val="auto"/>
        </w:rPr>
      </w:pPr>
      <w:r w:rsidRPr="00650BA9">
        <w:rPr>
          <w:rFonts w:cs="Arial"/>
          <w:color w:val="auto"/>
        </w:rPr>
        <w:t xml:space="preserve">                  </w:t>
      </w:r>
      <w:r w:rsidR="008F763A" w:rsidRPr="00650BA9">
        <w:rPr>
          <w:rFonts w:cs="Arial"/>
          <w:color w:val="auto"/>
        </w:rPr>
        <w:t>2. Стандарт предоставления муниципальной услуги</w:t>
      </w:r>
    </w:p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6" w:name="sub_1021"/>
      <w:bookmarkEnd w:id="5"/>
      <w:r w:rsidRPr="00E24F63">
        <w:rPr>
          <w:rFonts w:cs="Arial"/>
          <w:sz w:val="24"/>
          <w:szCs w:val="24"/>
        </w:rPr>
        <w:t xml:space="preserve">2.1. Наименование муниципальной услуги - </w:t>
      </w:r>
      <w:r w:rsidR="00F97057" w:rsidRPr="00D162B1">
        <w:rPr>
          <w:rFonts w:cs="Arial"/>
          <w:sz w:val="24"/>
          <w:szCs w:val="24"/>
        </w:rPr>
        <w:t>«</w:t>
      </w:r>
      <w:r w:rsidR="00F97057" w:rsidRPr="00E24F63">
        <w:rPr>
          <w:rFonts w:cs="Arial"/>
          <w:bCs/>
          <w:sz w:val="24"/>
          <w:szCs w:val="24"/>
        </w:rPr>
        <w:t>Прием заявлений, документов, включение молодых семей в список претендентов на участие в подпрограмме «Обеспечение жильем молодых семей» федеральной целевой программы «Жилище» на 2011-2015 годы</w:t>
      </w:r>
      <w:r w:rsidR="00F97057" w:rsidRPr="00D162B1">
        <w:rPr>
          <w:rFonts w:cs="Arial"/>
          <w:bCs/>
          <w:sz w:val="24"/>
          <w:szCs w:val="24"/>
        </w:rPr>
        <w:t xml:space="preserve">» </w:t>
      </w:r>
      <w:r w:rsidRPr="00E24F63">
        <w:rPr>
          <w:rFonts w:cs="Arial"/>
          <w:sz w:val="24"/>
          <w:szCs w:val="24"/>
        </w:rPr>
        <w:t>(далее - муниципальная услуга).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7" w:name="sub_1022"/>
      <w:bookmarkEnd w:id="6"/>
      <w:r w:rsidRPr="00E24F63">
        <w:rPr>
          <w:rFonts w:cs="Arial"/>
          <w:sz w:val="24"/>
          <w:szCs w:val="24"/>
        </w:rPr>
        <w:t>2.2. Муниципальная услуга предоставляется администрацией муниципал</w:t>
      </w:r>
      <w:r w:rsidR="002D1384" w:rsidRPr="00E24F63">
        <w:rPr>
          <w:rFonts w:cs="Arial"/>
          <w:sz w:val="24"/>
          <w:szCs w:val="24"/>
        </w:rPr>
        <w:t>ьного образования Должанский район</w:t>
      </w:r>
      <w:r w:rsidRPr="00E24F63">
        <w:rPr>
          <w:rFonts w:cs="Arial"/>
          <w:sz w:val="24"/>
          <w:szCs w:val="24"/>
        </w:rPr>
        <w:t xml:space="preserve"> (далее - администрация). Непосредствен</w:t>
      </w:r>
      <w:r w:rsidR="00195ADA" w:rsidRPr="00E24F63">
        <w:rPr>
          <w:rFonts w:cs="Arial"/>
          <w:sz w:val="24"/>
          <w:szCs w:val="24"/>
        </w:rPr>
        <w:t>но прием документов осуществляет</w:t>
      </w:r>
      <w:r w:rsidR="00497BB6" w:rsidRPr="00E24F63">
        <w:rPr>
          <w:rFonts w:cs="Arial"/>
          <w:bCs/>
          <w:sz w:val="24"/>
          <w:szCs w:val="24"/>
        </w:rPr>
        <w:t xml:space="preserve"> о</w:t>
      </w:r>
      <w:r w:rsidR="002D1384" w:rsidRPr="00E24F63">
        <w:rPr>
          <w:rFonts w:cs="Arial"/>
          <w:bCs/>
          <w:sz w:val="24"/>
          <w:szCs w:val="24"/>
        </w:rPr>
        <w:t>тдел образования, молодежной политики, физической культуры и спорта администрации Должанского района</w:t>
      </w:r>
      <w:r w:rsidRPr="00E24F63">
        <w:rPr>
          <w:rFonts w:cs="Arial"/>
          <w:bCs/>
          <w:sz w:val="24"/>
          <w:szCs w:val="24"/>
        </w:rPr>
        <w:t xml:space="preserve"> (далее - Отдел).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8" w:name="sub_1023"/>
      <w:bookmarkEnd w:id="7"/>
      <w:r w:rsidRPr="00E24F63">
        <w:rPr>
          <w:rFonts w:cs="Arial"/>
          <w:sz w:val="24"/>
          <w:szCs w:val="24"/>
        </w:rPr>
        <w:t>2.3. Результатом предоставления муниципальной услуги является:</w:t>
      </w:r>
    </w:p>
    <w:p w:rsidR="008F763A" w:rsidRPr="00E24F63" w:rsidRDefault="008F763A" w:rsidP="00E24F63">
      <w:pPr>
        <w:ind w:firstLine="708"/>
        <w:jc w:val="both"/>
        <w:rPr>
          <w:rFonts w:cs="Arial"/>
          <w:bCs/>
          <w:sz w:val="24"/>
          <w:szCs w:val="24"/>
        </w:rPr>
      </w:pPr>
      <w:bookmarkStart w:id="9" w:name="sub_1024"/>
      <w:bookmarkEnd w:id="8"/>
      <w:r w:rsidRPr="00E24F63">
        <w:rPr>
          <w:rFonts w:cs="Arial"/>
          <w:sz w:val="24"/>
          <w:szCs w:val="24"/>
        </w:rPr>
        <w:t xml:space="preserve">- </w:t>
      </w:r>
      <w:r w:rsidRPr="00E24F63">
        <w:rPr>
          <w:rFonts w:cs="Arial"/>
          <w:bCs/>
          <w:sz w:val="24"/>
          <w:szCs w:val="24"/>
        </w:rPr>
        <w:t>признание молодых семей участниками подпрограммы «Обеспечение жильем молодых семей» федеральной целевой программы «Жилище» на 2011-2015 годы;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>- отказ в признании молодых семей участниками подпрограммы «Обеспечение жильем молодых семей» федеральной целевой программы «Жилище» на 2011-2015 годы.</w:t>
      </w:r>
    </w:p>
    <w:p w:rsidR="008F763A" w:rsidRPr="00E24F63" w:rsidRDefault="008F763A" w:rsidP="00E24F63">
      <w:pPr>
        <w:jc w:val="both"/>
        <w:rPr>
          <w:rFonts w:cs="Arial"/>
          <w:sz w:val="24"/>
          <w:szCs w:val="24"/>
          <w:u w:val="single"/>
        </w:rPr>
      </w:pPr>
      <w:r w:rsidRPr="00E24F63">
        <w:rPr>
          <w:rFonts w:cs="Arial"/>
          <w:sz w:val="24"/>
          <w:szCs w:val="24"/>
        </w:rPr>
        <w:tab/>
        <w:t>2.4. Срок предоставления муниципальной услуги составляет 10 календарных дней.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10" w:name="sub_1025"/>
      <w:bookmarkEnd w:id="9"/>
      <w:r w:rsidRPr="00E24F63">
        <w:rPr>
          <w:rFonts w:cs="Arial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bookmarkStart w:id="11" w:name="sub_1026"/>
      <w:bookmarkEnd w:id="10"/>
      <w:r w:rsidRPr="00E24F63">
        <w:rPr>
          <w:rFonts w:cs="Arial"/>
          <w:sz w:val="24"/>
          <w:szCs w:val="24"/>
        </w:rPr>
        <w:t>- Конституция Российской Федерации;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Гражданский кодекс Российской Федерации;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Жилищный кодекс Российской Федерации;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Федеральный закон от 06 октября 2003 года №131-Ф3 «Об общих принципах организации местного самоуправления в Российской Федерации»;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Федеральный закон от 2 мая 2006 года №59-ФЗ «О порядке </w:t>
      </w:r>
      <w:proofErr w:type="gramStart"/>
      <w:r w:rsidRPr="00E24F63">
        <w:rPr>
          <w:rFonts w:cs="Arial"/>
          <w:sz w:val="24"/>
          <w:szCs w:val="24"/>
        </w:rPr>
        <w:t>рассмотрения обращений граждан Российской Федерации</w:t>
      </w:r>
      <w:proofErr w:type="gramEnd"/>
      <w:r w:rsidRPr="00E24F63">
        <w:rPr>
          <w:rFonts w:cs="Arial"/>
          <w:sz w:val="24"/>
          <w:szCs w:val="24"/>
        </w:rPr>
        <w:t>»;</w:t>
      </w:r>
    </w:p>
    <w:p w:rsidR="008F763A" w:rsidRPr="00E24F63" w:rsidRDefault="008F763A" w:rsidP="00E24F63">
      <w:pPr>
        <w:ind w:firstLine="90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Постановление Правительства РФ №1050 от 17 декабря 2010 года «Об утверждении федеральной целевой программы «</w:t>
      </w:r>
      <w:r w:rsidR="00650BA9">
        <w:rPr>
          <w:rFonts w:cs="Arial"/>
          <w:sz w:val="24"/>
          <w:szCs w:val="24"/>
        </w:rPr>
        <w:t xml:space="preserve">Жилище»  </w:t>
      </w:r>
      <w:r w:rsidRPr="00E24F63">
        <w:rPr>
          <w:rFonts w:cs="Arial"/>
          <w:sz w:val="24"/>
          <w:szCs w:val="24"/>
        </w:rPr>
        <w:t xml:space="preserve">  на 2011-2015 годы»;</w:t>
      </w:r>
    </w:p>
    <w:p w:rsidR="008F763A" w:rsidRPr="00E24F63" w:rsidRDefault="008F763A" w:rsidP="00E24F63">
      <w:pPr>
        <w:pStyle w:val="1"/>
        <w:spacing w:before="0" w:after="0"/>
        <w:ind w:firstLine="900"/>
        <w:jc w:val="both"/>
        <w:rPr>
          <w:rFonts w:cs="Arial"/>
          <w:b w:val="0"/>
          <w:bCs w:val="0"/>
          <w:color w:val="auto"/>
        </w:rPr>
      </w:pPr>
      <w:r w:rsidRPr="00E24F63">
        <w:rPr>
          <w:rFonts w:cs="Arial"/>
          <w:b w:val="0"/>
          <w:bCs w:val="0"/>
          <w:color w:val="auto"/>
        </w:rPr>
        <w:t>- Постано</w:t>
      </w:r>
      <w:r w:rsidR="004B4DAA" w:rsidRPr="00E24F63">
        <w:rPr>
          <w:rFonts w:cs="Arial"/>
          <w:b w:val="0"/>
          <w:bCs w:val="0"/>
          <w:color w:val="auto"/>
        </w:rPr>
        <w:t xml:space="preserve">вление Правительства Орловской  области от 3 августа </w:t>
      </w:r>
      <w:r w:rsidR="004B4DAA" w:rsidRPr="00E24F63">
        <w:rPr>
          <w:rFonts w:cs="Arial"/>
          <w:b w:val="0"/>
          <w:bCs w:val="0"/>
          <w:color w:val="auto"/>
        </w:rPr>
        <w:lastRenderedPageBreak/>
        <w:t>2010 года №286</w:t>
      </w:r>
      <w:r w:rsidRPr="00E24F63">
        <w:rPr>
          <w:rFonts w:cs="Arial"/>
          <w:b w:val="0"/>
          <w:bCs w:val="0"/>
          <w:color w:val="auto"/>
        </w:rPr>
        <w:t xml:space="preserve"> «О</w:t>
      </w:r>
      <w:r w:rsidR="004B4DAA" w:rsidRPr="00E24F63">
        <w:rPr>
          <w:rFonts w:cs="Arial"/>
          <w:b w:val="0"/>
          <w:bCs w:val="0"/>
          <w:color w:val="auto"/>
        </w:rPr>
        <w:t>б утверждении</w:t>
      </w:r>
      <w:r w:rsidRPr="00E24F63">
        <w:rPr>
          <w:rFonts w:cs="Arial"/>
          <w:b w:val="0"/>
          <w:bCs w:val="0"/>
          <w:color w:val="auto"/>
        </w:rPr>
        <w:t xml:space="preserve"> долгосро</w:t>
      </w:r>
      <w:r w:rsidR="004B4DAA" w:rsidRPr="00E24F63">
        <w:rPr>
          <w:rFonts w:cs="Arial"/>
          <w:b w:val="0"/>
          <w:bCs w:val="0"/>
          <w:color w:val="auto"/>
        </w:rPr>
        <w:t>чной областной целевой программы «Обеспечение жильем молодых семей</w:t>
      </w:r>
      <w:r w:rsidRPr="00E24F63">
        <w:rPr>
          <w:rFonts w:cs="Arial"/>
          <w:b w:val="0"/>
          <w:bCs w:val="0"/>
          <w:color w:val="auto"/>
        </w:rPr>
        <w:t xml:space="preserve"> на 2011-2015 годы»;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</w:t>
      </w:r>
      <w:r w:rsidR="004B4DAA" w:rsidRPr="00E24F63">
        <w:rPr>
          <w:rFonts w:cs="Arial"/>
          <w:sz w:val="24"/>
          <w:szCs w:val="24"/>
        </w:rPr>
        <w:t>Решение Должанского районного Совета народных депутатов</w:t>
      </w:r>
      <w:r w:rsidR="00F350BA" w:rsidRPr="00E24F63">
        <w:rPr>
          <w:rFonts w:cs="Arial"/>
          <w:sz w:val="24"/>
          <w:szCs w:val="24"/>
        </w:rPr>
        <w:t xml:space="preserve"> от 26 ноября 2010</w:t>
      </w:r>
      <w:r w:rsidR="00AA0249" w:rsidRPr="00E24F63">
        <w:rPr>
          <w:rFonts w:cs="Arial"/>
          <w:sz w:val="24"/>
          <w:szCs w:val="24"/>
        </w:rPr>
        <w:t xml:space="preserve"> года №207</w:t>
      </w:r>
      <w:r w:rsidR="00F350BA" w:rsidRPr="00E24F63">
        <w:rPr>
          <w:rFonts w:cs="Arial"/>
          <w:sz w:val="24"/>
          <w:szCs w:val="24"/>
        </w:rPr>
        <w:t xml:space="preserve"> «Об утверждении  долгосрочной районной целевой программы «Обеспечение жильем молодых семей на 2011-2015 годы»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2.6. Условия предоставления муниципальной услуги.</w:t>
      </w:r>
    </w:p>
    <w:p w:rsidR="008F763A" w:rsidRPr="00E24F63" w:rsidRDefault="008F763A" w:rsidP="00E24F63">
      <w:pPr>
        <w:ind w:firstLine="54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Предоставление муниципальной услуги осуществляется при условии, если молодая семья, в том числе, неполная молодая семья, состоящая из одного молодого родителя и одного и более детей</w:t>
      </w:r>
      <w:r w:rsidR="0073175C">
        <w:rPr>
          <w:rFonts w:cs="Arial"/>
          <w:sz w:val="24"/>
          <w:szCs w:val="24"/>
        </w:rPr>
        <w:t>,</w:t>
      </w:r>
      <w:r w:rsidRPr="00E24F63">
        <w:rPr>
          <w:rFonts w:cs="Arial"/>
          <w:sz w:val="24"/>
          <w:szCs w:val="24"/>
        </w:rPr>
        <w:t xml:space="preserve">  соответствует следующим условиям: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а) возраст каждого из супругов либо одного родителя в неполной семье не превышает 35 лет;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б) семья признана нуждающейся в жилом помещении;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proofErr w:type="gramStart"/>
      <w:r w:rsidRPr="00E24F63">
        <w:rPr>
          <w:rFonts w:cs="Arial"/>
          <w:sz w:val="24"/>
          <w:szCs w:val="24"/>
        </w:rPr>
        <w:t xml:space="preserve">Под нуждающимися в улучшении жилищных условий понимаются молодые семьи, поставленные на учет в качестве нуждающихся в улучшении жилищных условий до 1 марта </w:t>
      </w:r>
      <w:smartTag w:uri="urn:schemas-microsoft-com:office:smarttags" w:element="metricconverter">
        <w:smartTagPr>
          <w:attr w:name="ProductID" w:val="2005 г"/>
        </w:smartTagPr>
        <w:r w:rsidRPr="00E24F63">
          <w:rPr>
            <w:rFonts w:cs="Arial"/>
            <w:sz w:val="24"/>
            <w:szCs w:val="24"/>
          </w:rPr>
          <w:t>2005 г</w:t>
        </w:r>
      </w:smartTag>
      <w:r w:rsidRPr="00E24F63">
        <w:rPr>
          <w:rFonts w:cs="Arial"/>
          <w:sz w:val="24"/>
          <w:szCs w:val="24"/>
        </w:rPr>
        <w:t xml:space="preserve">., а также молодые семьи, признанные органами местного самоуправления по месту их постоянного жительства нуждающимися в улучшении жилищных условий после 1 марта </w:t>
      </w:r>
      <w:smartTag w:uri="urn:schemas-microsoft-com:office:smarttags" w:element="metricconverter">
        <w:smartTagPr>
          <w:attr w:name="ProductID" w:val="2005 г"/>
        </w:smartTagPr>
        <w:r w:rsidRPr="00E24F63">
          <w:rPr>
            <w:rFonts w:cs="Arial"/>
            <w:sz w:val="24"/>
            <w:szCs w:val="24"/>
          </w:rPr>
          <w:t>2005 г</w:t>
        </w:r>
      </w:smartTag>
      <w:r w:rsidRPr="00E24F63">
        <w:rPr>
          <w:rFonts w:cs="Arial"/>
          <w:sz w:val="24"/>
          <w:szCs w:val="24"/>
        </w:rPr>
        <w:t>. по тем же основаниям, которые установлены статьей 51 Жилищного кодекса Российской Федерации для</w:t>
      </w:r>
      <w:proofErr w:type="gramEnd"/>
      <w:r w:rsidRPr="00E24F63">
        <w:rPr>
          <w:rFonts w:cs="Arial"/>
          <w:sz w:val="24"/>
          <w:szCs w:val="24"/>
        </w:rPr>
        <w:t xml:space="preserve"> признания граждан </w:t>
      </w:r>
      <w:proofErr w:type="gramStart"/>
      <w:r w:rsidRPr="00E24F63">
        <w:rPr>
          <w:rFonts w:cs="Arial"/>
          <w:sz w:val="24"/>
          <w:szCs w:val="24"/>
        </w:rPr>
        <w:t>нуждающимися</w:t>
      </w:r>
      <w:proofErr w:type="gramEnd"/>
      <w:r w:rsidRPr="00E24F63">
        <w:rPr>
          <w:rFonts w:cs="Arial"/>
          <w:sz w:val="24"/>
          <w:szCs w:val="24"/>
        </w:rPr>
        <w:t xml:space="preserve"> в жилых помещениях, предоставляемых по договорам социального найма.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2.7. </w:t>
      </w:r>
      <w:proofErr w:type="gramStart"/>
      <w:r w:rsidRPr="00E24F63">
        <w:rPr>
          <w:rFonts w:cs="Arial"/>
          <w:sz w:val="24"/>
          <w:szCs w:val="24"/>
        </w:rPr>
        <w:t xml:space="preserve">Юридическим фактом, являющимся основанием для получения муниципальной услуги является заявление лица, поданного в установленном порядке в </w:t>
      </w:r>
      <w:r w:rsidR="002509B8" w:rsidRPr="00E24F63">
        <w:rPr>
          <w:rFonts w:cs="Arial"/>
          <w:sz w:val="24"/>
          <w:szCs w:val="24"/>
        </w:rPr>
        <w:t>отдел образования, молодежной политики, физической культуры и спорта администрации Должанского района Орловской области</w:t>
      </w:r>
      <w:r w:rsidRPr="00E24F63">
        <w:rPr>
          <w:rFonts w:cs="Arial"/>
          <w:sz w:val="24"/>
          <w:szCs w:val="24"/>
        </w:rPr>
        <w:t>.</w:t>
      </w:r>
      <w:proofErr w:type="gramEnd"/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Перечень документов, прилагаемых к заявлению, необходимых для предоставления муниципальной услуги.</w:t>
      </w:r>
    </w:p>
    <w:p w:rsidR="008F763A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2.7.1. Документы, которые заявитель предоставляет самостоятельно:</w:t>
      </w:r>
    </w:p>
    <w:p w:rsidR="00477544" w:rsidRPr="00E24F63" w:rsidRDefault="00477544" w:rsidP="00E24F6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заявление </w:t>
      </w:r>
      <w:proofErr w:type="gramStart"/>
      <w:r>
        <w:rPr>
          <w:rFonts w:cs="Arial"/>
          <w:sz w:val="24"/>
          <w:szCs w:val="24"/>
        </w:rPr>
        <w:t xml:space="preserve">( </w:t>
      </w:r>
      <w:proofErr w:type="gramEnd"/>
      <w:r w:rsidR="00AC453F">
        <w:rPr>
          <w:rFonts w:cs="Arial"/>
          <w:sz w:val="24"/>
          <w:szCs w:val="24"/>
        </w:rPr>
        <w:t>п</w:t>
      </w:r>
      <w:r>
        <w:rPr>
          <w:rFonts w:cs="Arial"/>
          <w:sz w:val="24"/>
          <w:szCs w:val="24"/>
        </w:rPr>
        <w:t>риложение 1)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bookmarkStart w:id="12" w:name="sub_30152"/>
      <w:r w:rsidRPr="00E24F63">
        <w:rPr>
          <w:rFonts w:cs="Arial"/>
          <w:sz w:val="24"/>
          <w:szCs w:val="24"/>
        </w:rPr>
        <w:t>- копия документов, удостоверяющих личность каждого члена семьи;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bookmarkStart w:id="13" w:name="sub_30153"/>
      <w:bookmarkEnd w:id="12"/>
      <w:r w:rsidRPr="00E24F63">
        <w:rPr>
          <w:rFonts w:cs="Arial"/>
          <w:sz w:val="24"/>
          <w:szCs w:val="24"/>
        </w:rPr>
        <w:t>- копия свидетельства о браке (на неполную семью не распространяется);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bookmarkStart w:id="14" w:name="sub_30155"/>
      <w:bookmarkEnd w:id="13"/>
      <w:proofErr w:type="gramStart"/>
      <w:r w:rsidRPr="00E24F63">
        <w:rPr>
          <w:rFonts w:cs="Arial"/>
          <w:sz w:val="24"/>
          <w:szCs w:val="24"/>
        </w:rPr>
        <w:t>- 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Для подтверждения наличия оснований для признания молодой семьи,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молодая семья предоставляет один из следующих документов: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документ, подтверждающий наличие у молодой семьи денежных средств, находящихся на счетах в банках и иных кредитных организациях;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документ из банка или иного кредитного учреждения о возможности предоставления молодой семье ипотечного (жилищного) кредита в сумме, необходимой для оплаты расчетной (средней) стоимости жилья в части, превышающей размер предоставляемой социальной выплаты;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гарантийное письмо работодателя о предоставлении молодой семье ссуды (финансовой помощи, беспроцентного кредита) в сумме, превышающей размер предоставляемой социальной выплаты для оплаты расчетной (средней) стоимости жилья;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lastRenderedPageBreak/>
        <w:t>- документ оценки рыночной стоимости недвижимого, иного имущества, при наличии данного имущества в собственности членов молодой семьи, стоимость которого будет превышать размер предоставляемой социальной выплаты для оплаты расчетной (средней) стоимости жилья;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иные документы, подтверждающие наличие у молодой семьи денежных сре</w:t>
      </w:r>
      <w:proofErr w:type="gramStart"/>
      <w:r w:rsidRPr="00E24F63">
        <w:rPr>
          <w:rFonts w:cs="Arial"/>
          <w:sz w:val="24"/>
          <w:szCs w:val="24"/>
        </w:rPr>
        <w:t>дств дл</w:t>
      </w:r>
      <w:proofErr w:type="gramEnd"/>
      <w:r w:rsidRPr="00E24F63">
        <w:rPr>
          <w:rFonts w:cs="Arial"/>
          <w:sz w:val="24"/>
          <w:szCs w:val="24"/>
        </w:rPr>
        <w:t>я оплаты расчетной (средней) стоимости жилья в части, превышающей размер предоставляемой социальной выплаты.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 указанных целях при недостаточных доходах или количестве денежных средств по одному из вышеперечисленных документов молодой семьей может быть представлено одновременно несколько документов.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bookmarkStart w:id="15" w:name="sub_1003"/>
      <w:proofErr w:type="gramStart"/>
      <w:r w:rsidRPr="00E24F63">
        <w:rPr>
          <w:rFonts w:cs="Arial"/>
          <w:sz w:val="24"/>
          <w:szCs w:val="24"/>
        </w:rPr>
        <w:t>При от</w:t>
      </w:r>
      <w:r w:rsidR="00497BB6" w:rsidRPr="00E24F63">
        <w:rPr>
          <w:rFonts w:cs="Arial"/>
          <w:sz w:val="24"/>
          <w:szCs w:val="24"/>
        </w:rPr>
        <w:t xml:space="preserve">сутствии документов, указанных </w:t>
      </w:r>
      <w:r w:rsidRPr="00E24F63">
        <w:rPr>
          <w:rFonts w:cs="Arial"/>
          <w:sz w:val="24"/>
          <w:szCs w:val="24"/>
        </w:rPr>
        <w:t xml:space="preserve"> выше, для расчета доходов молодой семьи, достаточных для оплаты расчетной (средней) стоимости жилья в части, превышающей размер предоставляемой социальной выплаты, молодая семья представляет в </w:t>
      </w:r>
      <w:r w:rsidR="0073175C">
        <w:rPr>
          <w:rFonts w:cs="Arial"/>
          <w:sz w:val="24"/>
          <w:szCs w:val="24"/>
        </w:rPr>
        <w:t>Отдел</w:t>
      </w:r>
      <w:r w:rsidRPr="00E24F63">
        <w:rPr>
          <w:rFonts w:cs="Arial"/>
          <w:sz w:val="24"/>
          <w:szCs w:val="24"/>
        </w:rPr>
        <w:t xml:space="preserve"> сведения о размерах и об источниках доходов всех членов молодой семьи, находящихся в трудоспособном возрасте, в виде:</w:t>
      </w:r>
      <w:proofErr w:type="gramEnd"/>
    </w:p>
    <w:bookmarkEnd w:id="15"/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1) справки о заработной плате за последние шесть месяцев;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2) копии декларации по налогу на доходы физических лиц, если в соответствии с законодательством член молодой семьи обязан представлять указанную декларацию;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3) копии декларации по единому налогу на вмененный доход за год, предшествующий подаче заявления, заверенной налоговым органом по месту жительства, если член молодой семьи зарегистрирован как индивидуальный предприниматель и является плательщиком налога на вмененный доход;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4) копии декларации по налогу, уплачиваемому в связи с применением упрощенной системы налогообложения, если член молодой семьи зарегистрирован в качестве индивидуального предпринимателя и является плательщиком указанного налога.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 случае</w:t>
      </w:r>
      <w:proofErr w:type="gramStart"/>
      <w:r w:rsidR="00497BB6" w:rsidRPr="00E24F63">
        <w:rPr>
          <w:rFonts w:cs="Arial"/>
          <w:sz w:val="24"/>
          <w:szCs w:val="24"/>
        </w:rPr>
        <w:t>,</w:t>
      </w:r>
      <w:proofErr w:type="gramEnd"/>
      <w:r w:rsidRPr="00E24F63">
        <w:rPr>
          <w:rFonts w:cs="Arial"/>
          <w:sz w:val="24"/>
          <w:szCs w:val="24"/>
        </w:rPr>
        <w:t xml:space="preserve"> если молодая семья участвует в 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в период с 1 января 2006 года по 31 декабря 2010 года предоставляются следующие документы: 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а)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б) копия кредитного договора (договор займа), заключенного в период с 1 января 2006 года по 31 декабря 2010 года включительно;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bookmarkEnd w:id="14"/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2.7.2. Документы, которые  заявитель вправе предоставить по собственной инициативе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16" w:name="sub_1027"/>
      <w:bookmarkEnd w:id="11"/>
      <w:r w:rsidRPr="00E24F63">
        <w:rPr>
          <w:rFonts w:cs="Arial"/>
          <w:sz w:val="24"/>
          <w:szCs w:val="24"/>
        </w:rPr>
        <w:t>- документ, подтверждающий признание молодой семьи нуждающейся в жилых помещениях.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2.8. Перечень оснований для отказа в приеме и рассмотрении документов на предоставление муниципальной услуги: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подача заявления не уполномоченным лицом;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документы исполнены карандашом;</w:t>
      </w:r>
    </w:p>
    <w:p w:rsidR="008F763A" w:rsidRDefault="001A3C56" w:rsidP="00E24F63">
      <w:pPr>
        <w:widowControl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- </w:t>
      </w:r>
      <w:r w:rsidR="008F763A" w:rsidRPr="00E24F63">
        <w:rPr>
          <w:rFonts w:cs="Arial"/>
          <w:sz w:val="24"/>
          <w:szCs w:val="24"/>
        </w:rPr>
        <w:t>тексты документов написаны неразборчиво, без указаний фамилии, имени, отчества физического лица, адреса его места жительства, а так же в документах имеются подчистки, приписки, зачеркнутые слова и иные неоговоренные исправления.</w:t>
      </w:r>
    </w:p>
    <w:p w:rsidR="00C04AD9" w:rsidRPr="00E24F63" w:rsidRDefault="00C04AD9" w:rsidP="00E24F63">
      <w:pPr>
        <w:widowControl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Отказ в приеме документов оформляется уведомлением в двух экземплярах, один из которых под роспись выдается заявителю (Приложение 4).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2.9. Перечень оснований отказа в предоставлении муниципальной услуги.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17" w:name="sub_3018"/>
      <w:r w:rsidRPr="00E24F63">
        <w:rPr>
          <w:rFonts w:cs="Arial"/>
          <w:sz w:val="24"/>
          <w:szCs w:val="24"/>
        </w:rPr>
        <w:t xml:space="preserve">Основаниями для отказа в признании молодой семьи участницей </w:t>
      </w:r>
      <w:hyperlink r:id="rId7" w:anchor="sub_1002#sub_1002" w:history="1">
        <w:r w:rsidRPr="00E24F63">
          <w:rPr>
            <w:rStyle w:val="a6"/>
            <w:rFonts w:cs="Arial"/>
            <w:color w:val="000000"/>
            <w:sz w:val="24"/>
            <w:szCs w:val="24"/>
            <w:u w:val="none"/>
          </w:rPr>
          <w:t>подпрограммы</w:t>
        </w:r>
      </w:hyperlink>
      <w:r w:rsidRPr="00E24F63">
        <w:rPr>
          <w:rFonts w:cs="Arial"/>
          <w:color w:val="000000"/>
          <w:sz w:val="24"/>
          <w:szCs w:val="24"/>
        </w:rPr>
        <w:t xml:space="preserve"> </w:t>
      </w:r>
      <w:r w:rsidRPr="00E24F63">
        <w:rPr>
          <w:rFonts w:cs="Arial"/>
          <w:sz w:val="24"/>
          <w:szCs w:val="24"/>
        </w:rPr>
        <w:t>являются: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18" w:name="sub_30181"/>
      <w:bookmarkEnd w:id="17"/>
      <w:r w:rsidRPr="00E24F63">
        <w:rPr>
          <w:rFonts w:cs="Arial"/>
          <w:sz w:val="24"/>
          <w:szCs w:val="24"/>
        </w:rPr>
        <w:t>а) несоответствие молодой семьи требованиям, предусмотренным пунктом 2.6. настоящего Регламента;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19" w:name="sub_30182"/>
      <w:bookmarkEnd w:id="18"/>
      <w:r w:rsidRPr="00E24F63">
        <w:rPr>
          <w:rFonts w:cs="Arial"/>
          <w:sz w:val="24"/>
          <w:szCs w:val="24"/>
        </w:rPr>
        <w:t>б) непредставление или представление не всех документов, предусмотренных пунктом 2.7.1. настоящего Регламента;</w:t>
      </w:r>
    </w:p>
    <w:p w:rsidR="008F763A" w:rsidRPr="00E24F63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20" w:name="sub_30183"/>
      <w:bookmarkEnd w:id="19"/>
      <w:r w:rsidRPr="00E24F63">
        <w:rPr>
          <w:rFonts w:cs="Arial"/>
          <w:sz w:val="24"/>
          <w:szCs w:val="24"/>
        </w:rPr>
        <w:t>в) недостоверность сведений, содержащихся в представленных документах;</w:t>
      </w:r>
    </w:p>
    <w:p w:rsidR="008F763A" w:rsidRDefault="008F763A" w:rsidP="00E24F63">
      <w:pPr>
        <w:widowControl/>
        <w:ind w:firstLine="720"/>
        <w:jc w:val="both"/>
        <w:rPr>
          <w:rFonts w:cs="Arial"/>
          <w:sz w:val="24"/>
          <w:szCs w:val="24"/>
        </w:rPr>
      </w:pPr>
      <w:bookmarkStart w:id="21" w:name="sub_30184"/>
      <w:bookmarkEnd w:id="20"/>
      <w:r w:rsidRPr="00E24F63">
        <w:rPr>
          <w:rFonts w:cs="Arial"/>
          <w:sz w:val="24"/>
          <w:szCs w:val="24"/>
        </w:rPr>
        <w:t>г)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C04AD9" w:rsidRPr="00E24F63" w:rsidRDefault="00C04AD9" w:rsidP="00E24F63">
      <w:pPr>
        <w:widowControl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случае отказа в предоставлении  муниципальной услуги заявителю </w:t>
      </w:r>
      <w:r w:rsidR="0073175C">
        <w:rPr>
          <w:rFonts w:cs="Arial"/>
          <w:sz w:val="24"/>
          <w:szCs w:val="24"/>
        </w:rPr>
        <w:t xml:space="preserve">не более, чем через 10 дней с момента приема заявления </w:t>
      </w:r>
      <w:r w:rsidR="00477544">
        <w:rPr>
          <w:rFonts w:cs="Arial"/>
          <w:sz w:val="24"/>
          <w:szCs w:val="24"/>
        </w:rPr>
        <w:t>выдае</w:t>
      </w:r>
      <w:r w:rsidR="00B64345">
        <w:rPr>
          <w:rFonts w:cs="Arial"/>
          <w:sz w:val="24"/>
          <w:szCs w:val="24"/>
        </w:rPr>
        <w:t xml:space="preserve">тся  под роспись уведомление </w:t>
      </w:r>
      <w:proofErr w:type="gramStart"/>
      <w:r w:rsidR="00B64345">
        <w:rPr>
          <w:rFonts w:cs="Arial"/>
          <w:sz w:val="24"/>
          <w:szCs w:val="24"/>
        </w:rPr>
        <w:t xml:space="preserve">( </w:t>
      </w:r>
      <w:proofErr w:type="gramEnd"/>
      <w:r w:rsidR="00B64345">
        <w:rPr>
          <w:rFonts w:cs="Arial"/>
          <w:sz w:val="24"/>
          <w:szCs w:val="24"/>
        </w:rPr>
        <w:t>п</w:t>
      </w:r>
      <w:r w:rsidR="00477544">
        <w:rPr>
          <w:rFonts w:cs="Arial"/>
          <w:sz w:val="24"/>
          <w:szCs w:val="24"/>
        </w:rPr>
        <w:t>риложение 3) 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2" w:name="sub_1029"/>
      <w:bookmarkEnd w:id="16"/>
      <w:bookmarkEnd w:id="21"/>
      <w:r w:rsidRPr="00E24F63">
        <w:rPr>
          <w:rFonts w:cs="Arial"/>
          <w:sz w:val="24"/>
          <w:szCs w:val="24"/>
        </w:rPr>
        <w:t>2.10. Муниципальная услуга предоставляется бесплатно.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3" w:name="sub_10210"/>
      <w:bookmarkEnd w:id="22"/>
      <w:r w:rsidRPr="00E24F63">
        <w:rPr>
          <w:rFonts w:cs="Arial"/>
          <w:sz w:val="24"/>
          <w:szCs w:val="24"/>
        </w:rPr>
        <w:t xml:space="preserve">2.11. </w:t>
      </w:r>
      <w:proofErr w:type="gramStart"/>
      <w:r w:rsidRPr="00E24F63">
        <w:rPr>
          <w:rFonts w:cs="Arial"/>
          <w:sz w:val="24"/>
          <w:szCs w:val="24"/>
        </w:rPr>
        <w:t>Максимальный срок ожидания в очереди при подаче документов, получения консультаций о процедуре предоставления муниципальной услуги и при получении результата предоставления муниципальной услуги - 30 мин.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2.12. </w:t>
      </w:r>
      <w:proofErr w:type="gramStart"/>
      <w:r w:rsidRPr="00E24F63">
        <w:rPr>
          <w:rFonts w:cs="Arial"/>
          <w:sz w:val="24"/>
          <w:szCs w:val="24"/>
        </w:rPr>
        <w:t>Заявление регистрируется в «Книге регистрации заявлений граждан о включении в</w:t>
      </w:r>
      <w:r w:rsidR="00B5093C" w:rsidRPr="00E24F63">
        <w:rPr>
          <w:rFonts w:cs="Arial"/>
          <w:sz w:val="24"/>
          <w:szCs w:val="24"/>
        </w:rPr>
        <w:t xml:space="preserve"> состав участников районной</w:t>
      </w:r>
      <w:r w:rsidRPr="00E24F63">
        <w:rPr>
          <w:rFonts w:cs="Arial"/>
          <w:sz w:val="24"/>
          <w:szCs w:val="24"/>
        </w:rPr>
        <w:t xml:space="preserve"> целевой программы «Обеспечение жильем молодых семей на 2011-2015 годы» в течение 1 рабочего дня.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4" w:name="sub_10211"/>
      <w:bookmarkEnd w:id="23"/>
      <w:r w:rsidRPr="00E24F63">
        <w:rPr>
          <w:rFonts w:cs="Arial"/>
          <w:sz w:val="24"/>
          <w:szCs w:val="24"/>
        </w:rPr>
        <w:t>2.</w:t>
      </w:r>
      <w:bookmarkStart w:id="25" w:name="sub_10212"/>
      <w:bookmarkEnd w:id="24"/>
      <w:r w:rsidRPr="00E24F63">
        <w:rPr>
          <w:rFonts w:cs="Arial"/>
          <w:sz w:val="24"/>
          <w:szCs w:val="24"/>
        </w:rPr>
        <w:t>13. Требования к помещениям, в которых предоставляется муниципальная услуга: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6" w:name="sub_21201"/>
      <w:bookmarkEnd w:id="25"/>
      <w:r w:rsidRPr="00E24F63">
        <w:rPr>
          <w:rFonts w:cs="Arial"/>
          <w:sz w:val="24"/>
          <w:szCs w:val="24"/>
        </w:rPr>
        <w:t>а) вход в помещения Отдела оформляется вывеской с указанием основных реквизитов отдела;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7" w:name="sub_21202"/>
      <w:bookmarkEnd w:id="26"/>
      <w:r w:rsidRPr="00E24F63">
        <w:rPr>
          <w:rFonts w:cs="Arial"/>
          <w:sz w:val="24"/>
          <w:szCs w:val="24"/>
        </w:rPr>
        <w:t>б)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в) на информационном стенде размещается следующая информация: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текст административного регламента (процедуры предоставления муниципальной услуги в текстовом виде и в виде блок-схемы);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перечень и формы документов, необходимых для предоставления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перечень оснований для отказа в приеме заявления;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8" w:name="sub_21203"/>
      <w:bookmarkEnd w:id="27"/>
      <w:r w:rsidRPr="00E24F63">
        <w:rPr>
          <w:rFonts w:cs="Arial"/>
          <w:sz w:val="24"/>
          <w:szCs w:val="24"/>
        </w:rPr>
        <w:t>г)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а также офисной мебелью.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29" w:name="sub_10213"/>
      <w:bookmarkEnd w:id="28"/>
      <w:r w:rsidRPr="00E24F63">
        <w:rPr>
          <w:rFonts w:cs="Arial"/>
          <w:sz w:val="24"/>
          <w:szCs w:val="24"/>
        </w:rPr>
        <w:t>2.14. Показатели доступности и качества муниципальных услуг.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30" w:name="sub_21301"/>
      <w:bookmarkEnd w:id="29"/>
      <w:r w:rsidRPr="00E24F63">
        <w:rPr>
          <w:rFonts w:cs="Arial"/>
          <w:sz w:val="24"/>
          <w:szCs w:val="24"/>
        </w:rPr>
        <w:t xml:space="preserve">2.14.1. </w:t>
      </w:r>
      <w:proofErr w:type="gramStart"/>
      <w:r w:rsidRPr="00E24F63">
        <w:rPr>
          <w:rFonts w:cs="Arial"/>
          <w:sz w:val="24"/>
          <w:szCs w:val="24"/>
        </w:rPr>
        <w:t xml:space="preserve">Информация о месте нахождения и графике </w:t>
      </w:r>
      <w:r w:rsidR="00B5093C" w:rsidRPr="00E24F63">
        <w:rPr>
          <w:rFonts w:cs="Arial"/>
          <w:sz w:val="24"/>
          <w:szCs w:val="24"/>
        </w:rPr>
        <w:t>работы отдела образования, молодежной политики, физической культуры и спорта администрации Должанского района Орловской области</w:t>
      </w:r>
      <w:r w:rsidRPr="00E24F63">
        <w:rPr>
          <w:rFonts w:cs="Arial"/>
          <w:sz w:val="24"/>
          <w:szCs w:val="24"/>
        </w:rPr>
        <w:t>:</w:t>
      </w:r>
      <w:bookmarkEnd w:id="30"/>
      <w:proofErr w:type="gramEnd"/>
      <w:r w:rsidR="00B5093C" w:rsidRPr="00E24F63">
        <w:rPr>
          <w:rFonts w:cs="Arial"/>
          <w:sz w:val="24"/>
          <w:szCs w:val="24"/>
        </w:rPr>
        <w:t xml:space="preserve"> </w:t>
      </w:r>
      <w:r w:rsidR="00E24F63">
        <w:rPr>
          <w:rFonts w:cs="Arial"/>
          <w:sz w:val="24"/>
          <w:szCs w:val="24"/>
        </w:rPr>
        <w:t>Орловская область, п</w:t>
      </w:r>
      <w:proofErr w:type="gramStart"/>
      <w:r w:rsidR="00E24F63">
        <w:rPr>
          <w:rFonts w:cs="Arial"/>
          <w:sz w:val="24"/>
          <w:szCs w:val="24"/>
        </w:rPr>
        <w:t>.</w:t>
      </w:r>
      <w:r w:rsidR="00202551" w:rsidRPr="00E24F63">
        <w:rPr>
          <w:rFonts w:cs="Arial"/>
          <w:sz w:val="24"/>
          <w:szCs w:val="24"/>
        </w:rPr>
        <w:t>Д</w:t>
      </w:r>
      <w:proofErr w:type="gramEnd"/>
      <w:r w:rsidR="00202551" w:rsidRPr="00E24F63">
        <w:rPr>
          <w:rFonts w:cs="Arial"/>
          <w:sz w:val="24"/>
          <w:szCs w:val="24"/>
        </w:rPr>
        <w:t>олгое, ул. Октябрьская, д. 6</w:t>
      </w:r>
    </w:p>
    <w:p w:rsidR="008F763A" w:rsidRPr="00E24F63" w:rsidRDefault="00B5093C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lastRenderedPageBreak/>
        <w:t>Телефон для справок: 8(48672) 2-13-98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График работы: </w:t>
      </w:r>
    </w:p>
    <w:p w:rsidR="008F763A" w:rsidRPr="00E24F63" w:rsidRDefault="00B5093C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понедельник - пятница с 8.30 до 17.3</w:t>
      </w:r>
      <w:r w:rsidR="008F763A" w:rsidRPr="00E24F63">
        <w:rPr>
          <w:rFonts w:cs="Arial"/>
          <w:sz w:val="24"/>
          <w:szCs w:val="24"/>
        </w:rPr>
        <w:t>0,</w:t>
      </w:r>
    </w:p>
    <w:p w:rsidR="008F763A" w:rsidRPr="00E24F63" w:rsidRDefault="00B5093C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Обед с 13.00 до 14</w:t>
      </w:r>
      <w:r w:rsidR="008F763A" w:rsidRPr="00E24F63">
        <w:rPr>
          <w:rFonts w:cs="Arial"/>
          <w:sz w:val="24"/>
          <w:szCs w:val="24"/>
        </w:rPr>
        <w:t>.00.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Вых</w:t>
      </w:r>
      <w:r w:rsidR="00E24F63">
        <w:rPr>
          <w:rFonts w:cs="Arial"/>
          <w:sz w:val="24"/>
          <w:szCs w:val="24"/>
        </w:rPr>
        <w:t>одные дни: суббота, воскресенье, праздничные дни.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31" w:name="sub_21302"/>
      <w:r w:rsidRPr="00E24F63">
        <w:rPr>
          <w:rFonts w:cs="Arial"/>
          <w:sz w:val="24"/>
          <w:szCs w:val="24"/>
        </w:rPr>
        <w:t>2.14.2. Информация о часах приема спе</w:t>
      </w:r>
      <w:r w:rsidR="00202551" w:rsidRPr="00E24F63">
        <w:rPr>
          <w:rFonts w:cs="Arial"/>
          <w:sz w:val="24"/>
          <w:szCs w:val="24"/>
        </w:rPr>
        <w:t>циалиста отдела (далее - специалист), непосредственно участвующего</w:t>
      </w:r>
      <w:r w:rsidRPr="00E24F63">
        <w:rPr>
          <w:rFonts w:cs="Arial"/>
          <w:sz w:val="24"/>
          <w:szCs w:val="24"/>
        </w:rPr>
        <w:t xml:space="preserve"> в предоставлении муниципальной услуги:</w:t>
      </w:r>
    </w:p>
    <w:bookmarkEnd w:id="31"/>
    <w:p w:rsidR="008F763A" w:rsidRPr="00E24F63" w:rsidRDefault="00202551" w:rsidP="00E24F63">
      <w:pPr>
        <w:ind w:left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Понедельник - пятница: с 8.30 до 13.00 и с 14</w:t>
      </w:r>
      <w:r w:rsidR="0097222F" w:rsidRPr="00E24F63">
        <w:rPr>
          <w:rFonts w:cs="Arial"/>
          <w:sz w:val="24"/>
          <w:szCs w:val="24"/>
        </w:rPr>
        <w:t>.00 до 17.3</w:t>
      </w:r>
      <w:r w:rsidR="008F763A" w:rsidRPr="00E24F63">
        <w:rPr>
          <w:rFonts w:cs="Arial"/>
          <w:sz w:val="24"/>
          <w:szCs w:val="24"/>
        </w:rPr>
        <w:t>0.</w:t>
      </w:r>
    </w:p>
    <w:p w:rsidR="008F763A" w:rsidRPr="00D162B1" w:rsidRDefault="008F763A" w:rsidP="00E24F63">
      <w:pPr>
        <w:ind w:firstLine="708"/>
        <w:jc w:val="both"/>
        <w:rPr>
          <w:rFonts w:cs="Arial"/>
          <w:sz w:val="24"/>
          <w:szCs w:val="24"/>
          <w:lang w:val="en-US"/>
        </w:rPr>
      </w:pPr>
      <w:bookmarkStart w:id="32" w:name="sub_21303"/>
      <w:r w:rsidRPr="00E24F63">
        <w:rPr>
          <w:rFonts w:cs="Arial"/>
          <w:sz w:val="24"/>
          <w:szCs w:val="24"/>
        </w:rPr>
        <w:t>2.14.3 Размещения информации в сети Интерне</w:t>
      </w:r>
      <w:r w:rsidR="00047C02" w:rsidRPr="00E24F63">
        <w:rPr>
          <w:rFonts w:cs="Arial"/>
          <w:sz w:val="24"/>
          <w:szCs w:val="24"/>
        </w:rPr>
        <w:t xml:space="preserve">т на официальном сайте администрации Должанского района  Орловской области </w:t>
      </w:r>
      <w:proofErr w:type="spellStart"/>
      <w:r w:rsidR="00047C02" w:rsidRPr="00E24F63">
        <w:rPr>
          <w:rFonts w:cs="Arial"/>
          <w:sz w:val="24"/>
          <w:szCs w:val="24"/>
          <w:lang w:val="en-US"/>
        </w:rPr>
        <w:t>admi</w:t>
      </w:r>
      <w:r w:rsidR="00786079" w:rsidRPr="00E24F63">
        <w:rPr>
          <w:rFonts w:cs="Arial"/>
          <w:sz w:val="24"/>
          <w:szCs w:val="24"/>
          <w:lang w:val="en-US"/>
        </w:rPr>
        <w:t>ndolgan</w:t>
      </w:r>
      <w:proofErr w:type="spellEnd"/>
      <w:r w:rsidRPr="00E24F63">
        <w:rPr>
          <w:rFonts w:cs="Arial"/>
          <w:sz w:val="24"/>
          <w:szCs w:val="24"/>
        </w:rPr>
        <w:t>.</w:t>
      </w:r>
      <w:r w:rsidR="00E24F63">
        <w:rPr>
          <w:rFonts w:cs="Arial"/>
          <w:sz w:val="24"/>
          <w:szCs w:val="24"/>
        </w:rPr>
        <w:t xml:space="preserve"> 57</w:t>
      </w:r>
      <w:r w:rsidRPr="00E24F63">
        <w:rPr>
          <w:rFonts w:cs="Arial"/>
          <w:sz w:val="24"/>
          <w:szCs w:val="24"/>
        </w:rPr>
        <w:t>ru.</w:t>
      </w:r>
      <w:r w:rsidR="00D162B1">
        <w:rPr>
          <w:rFonts w:cs="Arial"/>
          <w:sz w:val="24"/>
          <w:szCs w:val="24"/>
        </w:rPr>
        <w:t xml:space="preserve"> 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33" w:name="sub_21304"/>
      <w:bookmarkEnd w:id="32"/>
      <w:r w:rsidRPr="00E24F63">
        <w:rPr>
          <w:rFonts w:cs="Arial"/>
          <w:sz w:val="24"/>
          <w:szCs w:val="24"/>
        </w:rPr>
        <w:t xml:space="preserve">2.14.4. </w:t>
      </w:r>
      <w:proofErr w:type="gramStart"/>
      <w:r w:rsidRPr="00E24F63">
        <w:rPr>
          <w:rFonts w:cs="Arial"/>
          <w:sz w:val="24"/>
          <w:szCs w:val="24"/>
        </w:rPr>
        <w:t>С момента приема документов в приемные часы, заявитель имеет право на получение информации о ходе предоставления муниципальной услуги, обратившись в установленном порядке в орган, осуществляющий предоставление муниципальной услуги лично, либо посредством телефонной связи.</w:t>
      </w:r>
      <w:proofErr w:type="gramEnd"/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bookmarkStart w:id="34" w:name="sub_21305"/>
      <w:bookmarkEnd w:id="33"/>
      <w:r w:rsidRPr="00E24F63">
        <w:rPr>
          <w:rFonts w:cs="Arial"/>
          <w:sz w:val="24"/>
          <w:szCs w:val="24"/>
        </w:rPr>
        <w:t>2.14.5. Консультации о порядке исполнения муниципальной услуги осуществляются главным специалистом отдела: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а) устно при личном обращении;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б) по телефону;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в) при рассмотрении письменного обращения.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При личном обращении или обращении по телефону заявителю представляется следующая информация: 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сведения о местонахождении органа, предоставляющего муниципальную услугу;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график работы отдела и приема граждан;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перечень документов, которые необходимо представить для получения результатов исполнения муниципальной услуги; 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требования, предъявляемые к представляемым документам;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срок </w:t>
      </w:r>
      <w:proofErr w:type="gramStart"/>
      <w:r w:rsidRPr="00E24F63">
        <w:rPr>
          <w:rFonts w:cs="Arial"/>
          <w:sz w:val="24"/>
          <w:szCs w:val="24"/>
        </w:rPr>
        <w:t>получения результата исполнения муниципальной услуги</w:t>
      </w:r>
      <w:proofErr w:type="gramEnd"/>
      <w:r w:rsidRPr="00E24F63">
        <w:rPr>
          <w:rFonts w:cs="Arial"/>
          <w:sz w:val="24"/>
          <w:szCs w:val="24"/>
        </w:rPr>
        <w:t>;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функции.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Время устного консультирования граждан не должно превышать 15 минут. При необходимости гражданину может быть назначено дополнительное время для получения консультации по вопросам предоставления муниципальной услуги.</w:t>
      </w:r>
    </w:p>
    <w:p w:rsidR="008F763A" w:rsidRPr="00E24F63" w:rsidRDefault="008F763A" w:rsidP="00E24F63">
      <w:pPr>
        <w:ind w:left="5"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Одним специалистом ведется прием только одного посетителя. </w:t>
      </w:r>
    </w:p>
    <w:p w:rsidR="008F763A" w:rsidRPr="00E24F63" w:rsidRDefault="008F763A" w:rsidP="00E24F63">
      <w:pPr>
        <w:ind w:firstLine="708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Время консультирования по телефону не должно превышать 15 минут. Ответы на телефонные звонки должны начинаться с информации о наименовании отдела,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Разговор по телефону производится в корректной форме.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Если при личном обращении или обращении по телефону изложенные в обращении гражданина факты и обстоятельства являются очевидными и не требуют дополнительной проверки, специалист с согласия гражданина дает устный ответ. 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В остальных случаях, в том числе в случае, если устный ответ на поставленный вопрос не удовлетворил гражданина, ему предлагается направить в адрес администрации </w:t>
      </w:r>
      <w:r w:rsidR="00EA556E" w:rsidRPr="00E24F63">
        <w:rPr>
          <w:rFonts w:cs="Arial"/>
          <w:sz w:val="24"/>
          <w:szCs w:val="24"/>
        </w:rPr>
        <w:t xml:space="preserve">Должанского района Орловской области </w:t>
      </w:r>
      <w:r w:rsidRPr="00E24F63">
        <w:rPr>
          <w:rFonts w:cs="Arial"/>
          <w:sz w:val="24"/>
          <w:szCs w:val="24"/>
        </w:rPr>
        <w:t>письменное обращение, на которое дается письменный ответ по существу поставленных в письменном обращении вопросов.</w:t>
      </w:r>
    </w:p>
    <w:p w:rsidR="008F763A" w:rsidRPr="00E24F63" w:rsidRDefault="008F763A" w:rsidP="00E24F63">
      <w:pPr>
        <w:ind w:firstLine="709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Письменные обращения рассматриваются специалистом в соответствии с </w:t>
      </w:r>
      <w:r w:rsidRPr="00E24F63">
        <w:rPr>
          <w:rFonts w:cs="Arial"/>
          <w:sz w:val="24"/>
          <w:szCs w:val="24"/>
        </w:rPr>
        <w:lastRenderedPageBreak/>
        <w:t>порядком рассмотрения обращений граждан в Российской Федерации.</w:t>
      </w:r>
    </w:p>
    <w:p w:rsidR="008F763A" w:rsidRPr="00E24F63" w:rsidRDefault="008F763A" w:rsidP="00E24F63">
      <w:pPr>
        <w:ind w:left="5" w:firstLine="709"/>
        <w:jc w:val="both"/>
        <w:rPr>
          <w:rFonts w:cs="Arial"/>
          <w:sz w:val="24"/>
          <w:szCs w:val="24"/>
        </w:rPr>
      </w:pPr>
      <w:proofErr w:type="gramStart"/>
      <w:r w:rsidRPr="00E24F63">
        <w:rPr>
          <w:rFonts w:cs="Arial"/>
          <w:sz w:val="24"/>
          <w:szCs w:val="24"/>
        </w:rPr>
        <w:t>В случае, когда обращение содержит вопросы, которые не входят в ком</w:t>
      </w:r>
      <w:r w:rsidR="00EA556E" w:rsidRPr="00E24F63">
        <w:rPr>
          <w:rFonts w:cs="Arial"/>
          <w:sz w:val="24"/>
          <w:szCs w:val="24"/>
        </w:rPr>
        <w:t>петенцию администрации Должанского района Орловской области</w:t>
      </w:r>
      <w:r w:rsidRPr="00E24F63">
        <w:rPr>
          <w:rFonts w:cs="Arial"/>
          <w:sz w:val="24"/>
          <w:szCs w:val="24"/>
        </w:rPr>
        <w:t>, специалист направляет обращение (письменное)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8F763A" w:rsidRPr="00E24F63" w:rsidRDefault="008F763A" w:rsidP="00E24F63">
      <w:pPr>
        <w:ind w:left="5" w:firstLine="709"/>
        <w:jc w:val="both"/>
        <w:rPr>
          <w:rFonts w:cs="Arial"/>
          <w:sz w:val="24"/>
          <w:szCs w:val="24"/>
        </w:rPr>
      </w:pPr>
    </w:p>
    <w:p w:rsidR="008F763A" w:rsidRPr="00E24F63" w:rsidRDefault="008F763A" w:rsidP="00E24F63">
      <w:pPr>
        <w:ind w:left="5" w:firstLine="709"/>
        <w:jc w:val="both"/>
        <w:rPr>
          <w:rFonts w:cs="Arial"/>
          <w:sz w:val="24"/>
          <w:szCs w:val="24"/>
        </w:rPr>
      </w:pPr>
    </w:p>
    <w:p w:rsidR="008F763A" w:rsidRPr="00D162B1" w:rsidRDefault="008F763A" w:rsidP="00E24F63">
      <w:pPr>
        <w:ind w:left="5" w:firstLine="709"/>
        <w:jc w:val="both"/>
        <w:rPr>
          <w:rFonts w:cs="Arial"/>
          <w:sz w:val="24"/>
          <w:szCs w:val="24"/>
        </w:rPr>
      </w:pPr>
    </w:p>
    <w:p w:rsidR="008F763A" w:rsidRPr="00650BA9" w:rsidRDefault="008F763A" w:rsidP="00E24F63">
      <w:pPr>
        <w:pStyle w:val="1"/>
        <w:spacing w:before="0" w:after="0"/>
        <w:jc w:val="both"/>
        <w:rPr>
          <w:rFonts w:cs="Arial"/>
          <w:color w:val="auto"/>
        </w:rPr>
      </w:pPr>
      <w:bookmarkStart w:id="35" w:name="sub_300"/>
      <w:bookmarkEnd w:id="34"/>
      <w:r w:rsidRPr="00650BA9">
        <w:rPr>
          <w:rFonts w:cs="Arial"/>
          <w:color w:val="auto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D7345" w:rsidRPr="000D7345" w:rsidRDefault="000D7345" w:rsidP="000D7345"/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bookmarkStart w:id="36" w:name="sub_1031"/>
      <w:bookmarkEnd w:id="35"/>
      <w:r w:rsidRPr="00E24F63">
        <w:rPr>
          <w:rFonts w:cs="Arial"/>
          <w:sz w:val="24"/>
          <w:szCs w:val="24"/>
        </w:rPr>
        <w:t xml:space="preserve">3.1. Описание </w:t>
      </w:r>
      <w:proofErr w:type="gramStart"/>
      <w:r w:rsidRPr="00E24F63">
        <w:rPr>
          <w:rFonts w:cs="Arial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E24F63">
        <w:rPr>
          <w:rFonts w:cs="Arial"/>
          <w:sz w:val="24"/>
          <w:szCs w:val="24"/>
        </w:rPr>
        <w:t xml:space="preserve"> представлено в блок-схеме (</w:t>
      </w:r>
      <w:hyperlink r:id="rId8" w:anchor="sub_1100#sub_1100" w:history="1">
        <w:r w:rsidR="00A4245F">
          <w:rPr>
            <w:rStyle w:val="a5"/>
            <w:rFonts w:cs="Arial"/>
            <w:b w:val="0"/>
            <w:color w:val="auto"/>
            <w:sz w:val="24"/>
            <w:szCs w:val="24"/>
          </w:rPr>
          <w:t>п</w:t>
        </w:r>
        <w:r w:rsidRPr="00E24F63">
          <w:rPr>
            <w:rStyle w:val="a5"/>
            <w:rFonts w:cs="Arial"/>
            <w:b w:val="0"/>
            <w:color w:val="auto"/>
            <w:sz w:val="24"/>
            <w:szCs w:val="24"/>
          </w:rPr>
          <w:t xml:space="preserve">риложение </w:t>
        </w:r>
        <w:r w:rsidR="00A4245F">
          <w:rPr>
            <w:rStyle w:val="a5"/>
            <w:rFonts w:cs="Arial"/>
            <w:b w:val="0"/>
            <w:color w:val="auto"/>
            <w:sz w:val="24"/>
            <w:szCs w:val="24"/>
          </w:rPr>
          <w:t xml:space="preserve"> </w:t>
        </w:r>
        <w:r w:rsidR="00477544">
          <w:rPr>
            <w:rStyle w:val="a5"/>
            <w:rFonts w:cs="Arial"/>
            <w:b w:val="0"/>
            <w:color w:val="auto"/>
            <w:sz w:val="24"/>
            <w:szCs w:val="24"/>
          </w:rPr>
          <w:t>2</w:t>
        </w:r>
      </w:hyperlink>
      <w:r w:rsidRPr="00E24F63">
        <w:rPr>
          <w:rFonts w:cs="Arial"/>
          <w:b/>
          <w:sz w:val="24"/>
          <w:szCs w:val="24"/>
        </w:rPr>
        <w:t xml:space="preserve"> </w:t>
      </w:r>
      <w:r w:rsidRPr="00E24F63">
        <w:rPr>
          <w:rFonts w:cs="Arial"/>
          <w:sz w:val="24"/>
          <w:szCs w:val="24"/>
        </w:rPr>
        <w:t>к настоящему Регламенту).</w:t>
      </w:r>
    </w:p>
    <w:bookmarkEnd w:id="36"/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информирование об условиях предоставления муниципальной услуги, выдача памятки с полным перечнем требуемых документов;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прием документов;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проверка сведений, содержащихся в предоставленных документах;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- принятие решения о </w:t>
      </w:r>
      <w:r w:rsidRPr="00E24F63">
        <w:rPr>
          <w:rFonts w:cs="Arial"/>
          <w:bCs/>
          <w:sz w:val="24"/>
          <w:szCs w:val="24"/>
        </w:rPr>
        <w:t xml:space="preserve">включении молодых семей в состав участников </w:t>
      </w:r>
      <w:hyperlink r:id="rId9" w:anchor="sub_1002#sub_1002" w:history="1">
        <w:r w:rsidRPr="00E24F63">
          <w:rPr>
            <w:rStyle w:val="a6"/>
            <w:rFonts w:cs="Arial"/>
            <w:bCs/>
            <w:color w:val="auto"/>
            <w:sz w:val="24"/>
            <w:szCs w:val="24"/>
            <w:u w:val="none"/>
          </w:rPr>
          <w:t>подпрограммы</w:t>
        </w:r>
      </w:hyperlink>
      <w:r w:rsidRPr="00E24F63">
        <w:rPr>
          <w:rFonts w:cs="Arial"/>
          <w:bCs/>
          <w:sz w:val="24"/>
          <w:szCs w:val="24"/>
        </w:rPr>
        <w:t xml:space="preserve"> «Обеспечение  жильем молодых семей» федеральной целевой программы «Жилище» на 2011 - 2015 годы;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уведомление гражданина о принятом решении.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3.2. Информирование о предоставлении муниципальной услуги.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3.2.1. Информация о порядке оказания муниципальной услуги пре</w:t>
      </w:r>
      <w:r w:rsidR="00F7590D" w:rsidRPr="00E24F63">
        <w:rPr>
          <w:rFonts w:cs="Arial"/>
          <w:sz w:val="24"/>
          <w:szCs w:val="24"/>
        </w:rPr>
        <w:t>доставляется непосредственно в О</w:t>
      </w:r>
      <w:r w:rsidRPr="00E24F63">
        <w:rPr>
          <w:rFonts w:cs="Arial"/>
          <w:sz w:val="24"/>
          <w:szCs w:val="24"/>
        </w:rPr>
        <w:t>тделе, с использованием средств телефонной связи, посред</w:t>
      </w:r>
      <w:r w:rsidR="00477544">
        <w:rPr>
          <w:rFonts w:cs="Arial"/>
          <w:sz w:val="24"/>
          <w:szCs w:val="24"/>
        </w:rPr>
        <w:t>ством размещения на официально И</w:t>
      </w:r>
      <w:r w:rsidRPr="00E24F63">
        <w:rPr>
          <w:rFonts w:cs="Arial"/>
          <w:sz w:val="24"/>
          <w:szCs w:val="24"/>
        </w:rPr>
        <w:t xml:space="preserve">нтернет </w:t>
      </w:r>
      <w:proofErr w:type="gramStart"/>
      <w:r w:rsidR="00477544">
        <w:rPr>
          <w:rFonts w:cs="Arial"/>
          <w:sz w:val="24"/>
          <w:szCs w:val="24"/>
        </w:rPr>
        <w:t>-</w:t>
      </w:r>
      <w:r w:rsidRPr="00E24F63">
        <w:rPr>
          <w:rFonts w:cs="Arial"/>
          <w:sz w:val="24"/>
          <w:szCs w:val="24"/>
        </w:rPr>
        <w:t>с</w:t>
      </w:r>
      <w:proofErr w:type="gramEnd"/>
      <w:r w:rsidRPr="00E24F63">
        <w:rPr>
          <w:rFonts w:cs="Arial"/>
          <w:sz w:val="24"/>
          <w:szCs w:val="24"/>
        </w:rPr>
        <w:t>айте</w:t>
      </w:r>
      <w:r w:rsidR="00EA556E" w:rsidRPr="00E24F63">
        <w:rPr>
          <w:rFonts w:cs="Arial"/>
          <w:sz w:val="24"/>
          <w:szCs w:val="24"/>
        </w:rPr>
        <w:t xml:space="preserve"> администрации Должанского района Орловской области</w:t>
      </w:r>
      <w:r w:rsidR="00A4245F">
        <w:rPr>
          <w:rFonts w:cs="Arial"/>
          <w:sz w:val="24"/>
          <w:szCs w:val="24"/>
        </w:rPr>
        <w:t>.</w:t>
      </w:r>
    </w:p>
    <w:p w:rsidR="008F763A" w:rsidRPr="00E24F63" w:rsidRDefault="008A2811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3.2.2.Специалист отдела информирует</w:t>
      </w:r>
      <w:r w:rsidR="008F763A" w:rsidRPr="00E24F63">
        <w:rPr>
          <w:rFonts w:cs="Arial"/>
          <w:sz w:val="24"/>
          <w:szCs w:val="24"/>
        </w:rPr>
        <w:t xml:space="preserve"> по вопросам предоставления муниципальной услуги по обращениям заявителей.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Информирование производится подробно, в вежливой форме, с использованием официально-делового стиля речи.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3.2.3. Информирование производится с учетом требований компетентности, обладания специальными знаниями в области предоставления муниципальной услуги.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3.2.4. Специалист отдела в корректной форме обязан ответить на вопросы: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proofErr w:type="gramStart"/>
      <w:r w:rsidRPr="00E24F63">
        <w:rPr>
          <w:rFonts w:cs="Arial"/>
          <w:sz w:val="24"/>
          <w:szCs w:val="24"/>
        </w:rPr>
        <w:t>- о порядке обращения за получением услуги, включая информацию о графике  работы и месте нахождения отдела;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требованиях к гражданам-претендентам на получение 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перечне необходимых документов и требованиях к их оформлению;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порядке получения документов, предоставление которых необходимо для получения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порядке получения бланков заявлений и других имеющихся форм и справочных материалов;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- о сроках получения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lastRenderedPageBreak/>
        <w:t>- иные вопросы, касающиеся предоставления муниципальной услуги;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Максимальный срок выполнения действия 15 минут.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3.3. Прием документов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3.3.1. </w:t>
      </w:r>
      <w:proofErr w:type="gramStart"/>
      <w:r w:rsidRPr="00E24F63">
        <w:rPr>
          <w:rFonts w:cs="Arial"/>
          <w:sz w:val="24"/>
          <w:szCs w:val="24"/>
        </w:rPr>
        <w:t>Специалист отдела принимает документы при непосредственном обращении гражданина за получением муниципальной услуги, в соответствии с п.2.7.1. настоящего Регламента проверяет наличие полного пакета документов, фиксирует в «Книге регистрации заявлений граждан о включении в</w:t>
      </w:r>
      <w:r w:rsidR="003D7D35" w:rsidRPr="00E24F63">
        <w:rPr>
          <w:rFonts w:cs="Arial"/>
          <w:sz w:val="24"/>
          <w:szCs w:val="24"/>
        </w:rPr>
        <w:t xml:space="preserve"> состав участников районной </w:t>
      </w:r>
      <w:r w:rsidRPr="00E24F63">
        <w:rPr>
          <w:rFonts w:cs="Arial"/>
          <w:sz w:val="24"/>
          <w:szCs w:val="24"/>
        </w:rPr>
        <w:t xml:space="preserve"> целевой программы «Обеспечение жильем молод</w:t>
      </w:r>
      <w:r w:rsidR="003D7D35" w:rsidRPr="00E24F63">
        <w:rPr>
          <w:rFonts w:cs="Arial"/>
          <w:sz w:val="24"/>
          <w:szCs w:val="24"/>
        </w:rPr>
        <w:t xml:space="preserve">ых семей </w:t>
      </w:r>
      <w:r w:rsidRPr="00E24F63">
        <w:rPr>
          <w:rFonts w:cs="Arial"/>
          <w:sz w:val="24"/>
          <w:szCs w:val="24"/>
        </w:rPr>
        <w:t xml:space="preserve"> на 2011-2015 годы» дату подачи документов, фамилию, имя, отчество гражданина, адрес занимаемого помещения.</w:t>
      </w:r>
      <w:r w:rsidR="0073175C">
        <w:rPr>
          <w:rFonts w:cs="Arial"/>
          <w:sz w:val="24"/>
          <w:szCs w:val="24"/>
        </w:rPr>
        <w:t xml:space="preserve"> </w:t>
      </w:r>
      <w:r w:rsidR="00E04DFB">
        <w:rPr>
          <w:rFonts w:cs="Arial"/>
          <w:sz w:val="24"/>
          <w:szCs w:val="24"/>
        </w:rPr>
        <w:t xml:space="preserve"> 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3.3.2. В случае отсутствия полного пакета документов специалист отдела объясняет гражданину выявленные недостатки в представленных документах и предлагает принять меры по их устранению. Документы принимаются только при наличии полного пакета документов, указанного в п.2.7.1. настоящего Регламента.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Максимальный срок выполнения действия – </w:t>
      </w:r>
      <w:r w:rsidR="00E04DFB">
        <w:rPr>
          <w:rFonts w:cs="Arial"/>
          <w:sz w:val="24"/>
          <w:szCs w:val="24"/>
        </w:rPr>
        <w:t>1</w:t>
      </w:r>
      <w:r w:rsidRPr="00E24F63">
        <w:rPr>
          <w:rFonts w:cs="Arial"/>
          <w:sz w:val="24"/>
          <w:szCs w:val="24"/>
        </w:rPr>
        <w:t>5 минут.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3.3.3. </w:t>
      </w:r>
      <w:proofErr w:type="gramStart"/>
      <w:r w:rsidRPr="00E24F63">
        <w:rPr>
          <w:rFonts w:cs="Arial"/>
          <w:sz w:val="24"/>
          <w:szCs w:val="24"/>
        </w:rPr>
        <w:t>В случае соответствия пакета документов установленному перечню (п.2.7.1.) специалистом отдела поданное со всеми необходимыми документами и зарегистрированное в «Книге регистрации заявлений граждан о включении в состав участн</w:t>
      </w:r>
      <w:r w:rsidR="003D7D35" w:rsidRPr="00E24F63">
        <w:rPr>
          <w:rFonts w:cs="Arial"/>
          <w:sz w:val="24"/>
          <w:szCs w:val="24"/>
        </w:rPr>
        <w:t>иков районной</w:t>
      </w:r>
      <w:r w:rsidRPr="00E24F63">
        <w:rPr>
          <w:rFonts w:cs="Arial"/>
          <w:sz w:val="24"/>
          <w:szCs w:val="24"/>
        </w:rPr>
        <w:t xml:space="preserve"> целевой программы «Обеспечение жильем молод</w:t>
      </w:r>
      <w:r w:rsidR="003D7D35" w:rsidRPr="00E24F63">
        <w:rPr>
          <w:rFonts w:cs="Arial"/>
          <w:sz w:val="24"/>
          <w:szCs w:val="24"/>
        </w:rPr>
        <w:t xml:space="preserve">ых семей </w:t>
      </w:r>
      <w:r w:rsidRPr="00E24F63">
        <w:rPr>
          <w:rFonts w:cs="Arial"/>
          <w:sz w:val="24"/>
          <w:szCs w:val="24"/>
        </w:rPr>
        <w:t xml:space="preserve"> на 2011-2015 годы» заявле</w:t>
      </w:r>
      <w:r w:rsidR="004F4FC9">
        <w:rPr>
          <w:rFonts w:cs="Arial"/>
          <w:sz w:val="24"/>
          <w:szCs w:val="24"/>
        </w:rPr>
        <w:t>ние рассматривается в течение 1 календарного дня</w:t>
      </w:r>
      <w:r w:rsidRPr="00E24F63">
        <w:rPr>
          <w:rFonts w:cs="Arial"/>
          <w:sz w:val="24"/>
          <w:szCs w:val="24"/>
        </w:rPr>
        <w:t xml:space="preserve"> со дня принятия.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3.3.4. Заявления молодых семей о признании участниками </w:t>
      </w:r>
      <w:hyperlink r:id="rId10" w:history="1">
        <w:r w:rsidRPr="00E24F63">
          <w:rPr>
            <w:rStyle w:val="a5"/>
            <w:rFonts w:cs="Arial"/>
            <w:b w:val="0"/>
            <w:color w:val="000000"/>
            <w:sz w:val="24"/>
            <w:szCs w:val="24"/>
          </w:rPr>
          <w:t>подпрограммы</w:t>
        </w:r>
      </w:hyperlink>
      <w:r w:rsidRPr="00E24F63">
        <w:rPr>
          <w:rFonts w:cs="Arial"/>
          <w:sz w:val="24"/>
          <w:szCs w:val="24"/>
        </w:rPr>
        <w:t xml:space="preserve"> принимаются при наличии всех необходимых документов, указанных в 2.7.1. настоящего Регламента.</w:t>
      </w:r>
    </w:p>
    <w:p w:rsidR="008F763A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3.3.5. </w:t>
      </w:r>
      <w:proofErr w:type="gramStart"/>
      <w:r w:rsidRPr="00E24F63">
        <w:rPr>
          <w:rFonts w:cs="Arial"/>
          <w:sz w:val="24"/>
          <w:szCs w:val="24"/>
        </w:rPr>
        <w:t>Гражданину, подавшему заявление о принятии на учет, выдается расписка в получении этих документов с указанием их перечня и даты их получения специалистом отдела.</w:t>
      </w:r>
      <w:proofErr w:type="gramEnd"/>
    </w:p>
    <w:p w:rsidR="00E04DFB" w:rsidRPr="00E24F63" w:rsidRDefault="00E04DFB" w:rsidP="00E04DFB">
      <w:pPr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Прием заявления и его регистрация осуществляются в течение 1 рабочего дня.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3.3.6. </w:t>
      </w:r>
      <w:proofErr w:type="gramStart"/>
      <w:r w:rsidRPr="00E24F63">
        <w:rPr>
          <w:rFonts w:cs="Arial"/>
          <w:sz w:val="24"/>
          <w:szCs w:val="24"/>
        </w:rPr>
        <w:t>Специалист отдела, осуществляющий принятие на учет, не вправе требовать представления иных документов, кроме установленных пунктом 2.7.1. настоящего Регламента.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3.4. </w:t>
      </w:r>
      <w:proofErr w:type="gramStart"/>
      <w:r w:rsidRPr="00E24F63">
        <w:rPr>
          <w:rFonts w:cs="Arial"/>
          <w:sz w:val="24"/>
          <w:szCs w:val="24"/>
        </w:rPr>
        <w:t>Проверка сведений, содержащихся в предоставленных документах;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Отдел организует работу по проверке сведений, содержащихся в документах, представленных заявителем</w:t>
      </w:r>
      <w:r w:rsidR="00E04DFB">
        <w:rPr>
          <w:rFonts w:cs="Arial"/>
          <w:sz w:val="24"/>
          <w:szCs w:val="24"/>
        </w:rPr>
        <w:t xml:space="preserve"> в течение 1 рабочего дня с момента регистрации документов</w:t>
      </w:r>
      <w:r w:rsidRPr="00E24F63">
        <w:rPr>
          <w:rFonts w:cs="Arial"/>
          <w:sz w:val="24"/>
          <w:szCs w:val="24"/>
        </w:rPr>
        <w:t>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3.5 Принятие решения о </w:t>
      </w:r>
      <w:r w:rsidRPr="00E24F63">
        <w:rPr>
          <w:rFonts w:cs="Arial"/>
          <w:bCs/>
          <w:sz w:val="24"/>
          <w:szCs w:val="24"/>
        </w:rPr>
        <w:t xml:space="preserve">включении молодых семей в состав участников </w:t>
      </w:r>
      <w:hyperlink r:id="rId11" w:anchor="sub_1002#sub_1002" w:history="1">
        <w:r w:rsidRPr="00E24F63">
          <w:rPr>
            <w:rStyle w:val="a6"/>
            <w:rFonts w:cs="Arial"/>
            <w:bCs/>
            <w:color w:val="auto"/>
            <w:sz w:val="24"/>
            <w:szCs w:val="24"/>
            <w:u w:val="none"/>
          </w:rPr>
          <w:t>подпрограммы</w:t>
        </w:r>
      </w:hyperlink>
      <w:r w:rsidRPr="00E24F63">
        <w:rPr>
          <w:rFonts w:cs="Arial"/>
          <w:bCs/>
          <w:sz w:val="24"/>
          <w:szCs w:val="24"/>
        </w:rPr>
        <w:t xml:space="preserve"> «Обеспечение  жильем молодых семей» федеральной целевой программы «Жилище» на 2011 - 2015 годы;</w:t>
      </w:r>
    </w:p>
    <w:p w:rsidR="008F763A" w:rsidRPr="00E24F63" w:rsidRDefault="008F763A" w:rsidP="00E24F63">
      <w:pPr>
        <w:ind w:firstLine="720"/>
        <w:jc w:val="both"/>
        <w:rPr>
          <w:rFonts w:cs="Arial"/>
          <w:bCs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3.5.1.Решение о </w:t>
      </w:r>
      <w:r w:rsidRPr="00E24F63">
        <w:rPr>
          <w:rFonts w:cs="Arial"/>
          <w:bCs/>
          <w:sz w:val="24"/>
          <w:szCs w:val="24"/>
        </w:rPr>
        <w:t xml:space="preserve">включении молодых семей в состав участников подпрограммы «Обеспечение  жильем молодых семей» федеральной целевой программы «Жилище» на 2011 - 2015 годы </w:t>
      </w:r>
      <w:r w:rsidRPr="00E24F63">
        <w:rPr>
          <w:rFonts w:cs="Arial"/>
          <w:sz w:val="24"/>
          <w:szCs w:val="24"/>
        </w:rPr>
        <w:t>или о мотивированном отказе прин</w:t>
      </w:r>
      <w:r w:rsidR="003D7D35" w:rsidRPr="00E24F63">
        <w:rPr>
          <w:rFonts w:cs="Arial"/>
          <w:sz w:val="24"/>
          <w:szCs w:val="24"/>
        </w:rPr>
        <w:t>имается администрацией Должанского района Орловской области</w:t>
      </w:r>
      <w:r w:rsidRPr="00E24F63">
        <w:rPr>
          <w:rFonts w:cs="Arial"/>
          <w:sz w:val="24"/>
          <w:szCs w:val="24"/>
        </w:rPr>
        <w:t xml:space="preserve"> по результатам заседания жилищной </w:t>
      </w:r>
      <w:r w:rsidR="003D7D35" w:rsidRPr="00E24F63">
        <w:rPr>
          <w:rFonts w:cs="Arial"/>
          <w:sz w:val="24"/>
          <w:szCs w:val="24"/>
        </w:rPr>
        <w:t>комиссии при администрации Должанского района Орловской области</w:t>
      </w:r>
      <w:r w:rsidRPr="00E24F63">
        <w:rPr>
          <w:rFonts w:cs="Arial"/>
          <w:sz w:val="24"/>
          <w:szCs w:val="24"/>
        </w:rPr>
        <w:t xml:space="preserve">. </w:t>
      </w:r>
      <w:proofErr w:type="gramStart"/>
      <w:r w:rsidRPr="00E24F63">
        <w:rPr>
          <w:rFonts w:cs="Arial"/>
          <w:sz w:val="24"/>
          <w:szCs w:val="24"/>
        </w:rPr>
        <w:t xml:space="preserve">Решение о включении в состав участников оформляется постановлением администрации о </w:t>
      </w:r>
      <w:r w:rsidRPr="00E24F63">
        <w:rPr>
          <w:rFonts w:cs="Arial"/>
          <w:bCs/>
          <w:sz w:val="24"/>
          <w:szCs w:val="24"/>
        </w:rPr>
        <w:t>включении молодых семей признанных нуждающимися в улучшении жилищных условий в состав участников подпрограммы «Обеспечение  жильем молодых семей» федеральной целевой программы «Жилище» на 2011 - 2015 годы, либо об отказе во включении в состав участников в течение 10 календарных дней со дня подачи заявления.</w:t>
      </w:r>
      <w:proofErr w:type="gramEnd"/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3.6. Уведомление гражданина о принятом решении.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В случае принятия решения о включении молодых семей в состав </w:t>
      </w:r>
      <w:r w:rsidRPr="00E24F63">
        <w:rPr>
          <w:rFonts w:cs="Arial"/>
          <w:sz w:val="24"/>
          <w:szCs w:val="24"/>
        </w:rPr>
        <w:lastRenderedPageBreak/>
        <w:t xml:space="preserve">участников подпрограммы «Обеспечение жильем молодых семей» федеральной целевой программы «Жилище» на 2011-2015 годы, специалист отдела готовит уведомление, которое направляется получателю муниципальной услуги не позднее чем через 3 рабочих дня со дня его принятия. </w:t>
      </w:r>
      <w:proofErr w:type="gramStart"/>
      <w:r w:rsidRPr="00E24F63">
        <w:rPr>
          <w:rFonts w:cs="Arial"/>
          <w:sz w:val="24"/>
          <w:szCs w:val="24"/>
        </w:rPr>
        <w:t>В случае отказа в принятии на учет в уведомлении</w:t>
      </w:r>
      <w:proofErr w:type="gramEnd"/>
      <w:r w:rsidRPr="00E24F63">
        <w:rPr>
          <w:rFonts w:cs="Arial"/>
          <w:sz w:val="24"/>
          <w:szCs w:val="24"/>
        </w:rPr>
        <w:t xml:space="preserve"> указывается основания такого отказа.</w:t>
      </w:r>
    </w:p>
    <w:p w:rsidR="008F763A" w:rsidRPr="00E24F63" w:rsidRDefault="008F763A" w:rsidP="00E24F63">
      <w:pPr>
        <w:pStyle w:val="30"/>
        <w:spacing w:after="0"/>
        <w:rPr>
          <w:b/>
          <w:sz w:val="24"/>
          <w:szCs w:val="24"/>
        </w:rPr>
      </w:pPr>
    </w:p>
    <w:p w:rsidR="008F763A" w:rsidRPr="004C3E9F" w:rsidRDefault="008F763A" w:rsidP="00E24F63">
      <w:pPr>
        <w:pStyle w:val="30"/>
        <w:spacing w:after="0"/>
        <w:rPr>
          <w:b/>
          <w:sz w:val="24"/>
          <w:szCs w:val="24"/>
        </w:rPr>
      </w:pPr>
      <w:r w:rsidRPr="004C3E9F">
        <w:rPr>
          <w:b/>
          <w:sz w:val="24"/>
          <w:szCs w:val="24"/>
        </w:rPr>
        <w:t xml:space="preserve">4. Формы </w:t>
      </w:r>
      <w:proofErr w:type="gramStart"/>
      <w:r w:rsidRPr="004C3E9F">
        <w:rPr>
          <w:b/>
          <w:sz w:val="24"/>
          <w:szCs w:val="24"/>
        </w:rPr>
        <w:t>контроля за</w:t>
      </w:r>
      <w:proofErr w:type="gramEnd"/>
      <w:r w:rsidRPr="004C3E9F">
        <w:rPr>
          <w:b/>
          <w:sz w:val="24"/>
          <w:szCs w:val="24"/>
        </w:rPr>
        <w:t xml:space="preserve"> исполнением муниципальной услуги.</w:t>
      </w:r>
    </w:p>
    <w:p w:rsidR="008F763A" w:rsidRPr="00E24F63" w:rsidRDefault="008F763A" w:rsidP="00E24F63">
      <w:pPr>
        <w:pStyle w:val="30"/>
        <w:spacing w:after="0"/>
        <w:rPr>
          <w:sz w:val="24"/>
          <w:szCs w:val="24"/>
        </w:rPr>
      </w:pP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37" w:name="sub_1100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38" w:name="sub_1041"/>
      <w:r w:rsidRPr="004C3E9F">
        <w:rPr>
          <w:rFonts w:cs="Arial"/>
          <w:sz w:val="24"/>
          <w:szCs w:val="24"/>
        </w:rPr>
        <w:t xml:space="preserve">4.1. Контроль за полнотой и качеством предоставления муниципальной услуги осуществляется путём проведения </w:t>
      </w:r>
      <w:proofErr w:type="gramStart"/>
      <w:r w:rsidRPr="004C3E9F">
        <w:rPr>
          <w:rFonts w:cs="Arial"/>
          <w:sz w:val="24"/>
          <w:szCs w:val="24"/>
        </w:rPr>
        <w:t>проверок соблюдения исполнения положений настоящего Административного регламента</w:t>
      </w:r>
      <w:proofErr w:type="gramEnd"/>
      <w:r w:rsidRPr="004C3E9F">
        <w:rPr>
          <w:rFonts w:cs="Arial"/>
          <w:sz w:val="24"/>
          <w:szCs w:val="24"/>
        </w:rPr>
        <w:t xml:space="preserve"> 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39" w:name="sub_1042"/>
      <w:bookmarkEnd w:id="38"/>
      <w:r w:rsidRPr="004C3E9F">
        <w:rPr>
          <w:rFonts w:cs="Arial"/>
          <w:sz w:val="24"/>
          <w:szCs w:val="24"/>
        </w:rPr>
        <w:t xml:space="preserve">4.2. </w:t>
      </w:r>
      <w:proofErr w:type="gramStart"/>
      <w:r w:rsidRPr="004C3E9F">
        <w:rPr>
          <w:rFonts w:cs="Arial"/>
          <w:sz w:val="24"/>
          <w:szCs w:val="24"/>
        </w:rPr>
        <w:t>Внутренний контроль за соблюдением последовательности административных процедур, установленных настоящим Административным регламентом, осуществляется руководителем уполномоченного органа, заместителем главы администрации Должанского района по компетенции, главой администрации Должанского района.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0" w:name="sub_1043"/>
      <w:bookmarkEnd w:id="39"/>
      <w:r w:rsidRPr="004C3E9F">
        <w:rPr>
          <w:rFonts w:cs="Arial"/>
          <w:sz w:val="24"/>
          <w:szCs w:val="24"/>
        </w:rPr>
        <w:t xml:space="preserve">4.3. </w:t>
      </w:r>
      <w:proofErr w:type="gramStart"/>
      <w:r w:rsidRPr="004C3E9F">
        <w:rPr>
          <w:rFonts w:cs="Arial"/>
          <w:sz w:val="24"/>
          <w:szCs w:val="24"/>
        </w:rPr>
        <w:t>Внешний контроль за полнотой и качеством предоставления му</w:t>
      </w:r>
      <w:r w:rsidR="004F4FC9">
        <w:rPr>
          <w:rFonts w:cs="Arial"/>
          <w:sz w:val="24"/>
          <w:szCs w:val="24"/>
        </w:rPr>
        <w:t xml:space="preserve">ниципальной услуги осуществляют </w:t>
      </w:r>
      <w:r w:rsidRPr="004C3E9F">
        <w:rPr>
          <w:rFonts w:cs="Arial"/>
          <w:sz w:val="24"/>
          <w:szCs w:val="24"/>
        </w:rPr>
        <w:t>органы прокуратуры и другие уполномоченные федеральными законами органы, осуществляющие надзор за исполнением органами местного самоуправления и должностными лицами требований законодательства Российской Федерации, а также заявитель.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1" w:name="sub_1044"/>
      <w:bookmarkEnd w:id="40"/>
      <w:r w:rsidRPr="004C3E9F">
        <w:rPr>
          <w:rFonts w:cs="Arial"/>
          <w:sz w:val="24"/>
          <w:szCs w:val="24"/>
        </w:rPr>
        <w:t>4.4. Должностные лица несут персональную ответственность за несоблюдение сроков и последовательности выполнения административных процедур.</w:t>
      </w:r>
    </w:p>
    <w:bookmarkEnd w:id="41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>Персональная ответственность должностных лиц, исполняющих обязанности по предоставлению муниципальной услуги, закреплена их должностными инструкциями.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proofErr w:type="gramStart"/>
      <w:r w:rsidRPr="004C3E9F">
        <w:rPr>
          <w:rFonts w:cs="Arial"/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комиссия, результаты деятельности которой оформляются в виде справки, в которой отмечаются выявленные недостатки и предложения по их устранению.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2" w:name="sub_1045"/>
      <w:r w:rsidRPr="004C3E9F">
        <w:rPr>
          <w:rFonts w:cs="Arial"/>
          <w:sz w:val="24"/>
          <w:szCs w:val="24"/>
        </w:rPr>
        <w:t>4.5. За несоблюдение последовательности действий, определённых административными процедурами по предоставлению муниципальной услуги, и принятие необоснованных решений виновные несут ответственность в соответствии с действующим законодательством.</w:t>
      </w:r>
    </w:p>
    <w:bookmarkEnd w:id="42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</w:p>
    <w:p w:rsidR="004C3E9F" w:rsidRPr="004C3E9F" w:rsidRDefault="004C3E9F" w:rsidP="004C3E9F">
      <w:pPr>
        <w:pStyle w:val="1"/>
        <w:rPr>
          <w:rFonts w:cs="Arial"/>
          <w:color w:val="auto"/>
        </w:rPr>
      </w:pPr>
      <w:bookmarkStart w:id="43" w:name="sub_1500"/>
      <w:r w:rsidRPr="004C3E9F">
        <w:rPr>
          <w:rFonts w:cs="Arial"/>
          <w:color w:val="auto"/>
        </w:rPr>
        <w:t>5. Досудебный (внесудебный) порядок обжалования решений и действий (бездействия) уполномоченной организации, а также специалистов уполномоченной организации, предоставляющих муниципальную услугу</w:t>
      </w:r>
    </w:p>
    <w:bookmarkEnd w:id="43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4" w:name="sub_1051"/>
      <w:r w:rsidRPr="004C3E9F">
        <w:rPr>
          <w:rFonts w:cs="Arial"/>
          <w:sz w:val="24"/>
          <w:szCs w:val="24"/>
        </w:rPr>
        <w:t>5.1. Заявитель имеет право на обжалование действий или бездействия уполномоченной организац</w:t>
      </w:r>
      <w:proofErr w:type="gramStart"/>
      <w:r w:rsidRPr="004C3E9F">
        <w:rPr>
          <w:rFonts w:cs="Arial"/>
          <w:sz w:val="24"/>
          <w:szCs w:val="24"/>
        </w:rPr>
        <w:t>ии и ее</w:t>
      </w:r>
      <w:proofErr w:type="gramEnd"/>
      <w:r w:rsidRPr="004C3E9F">
        <w:rPr>
          <w:rFonts w:cs="Arial"/>
          <w:sz w:val="24"/>
          <w:szCs w:val="24"/>
        </w:rPr>
        <w:t xml:space="preserve"> специалистов, участвующих в предоставлении муниципальной услуги, а также принятых ими решений в ходе предоставления муниципальной услуги в вышестоящие органы в досудебном порядке.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5" w:name="sub_1052"/>
      <w:bookmarkEnd w:id="44"/>
      <w:r w:rsidRPr="004C3E9F">
        <w:rPr>
          <w:rFonts w:cs="Arial"/>
          <w:sz w:val="24"/>
          <w:szCs w:val="24"/>
        </w:rPr>
        <w:t xml:space="preserve">5.2. </w:t>
      </w:r>
      <w:proofErr w:type="gramStart"/>
      <w:r w:rsidRPr="004C3E9F">
        <w:rPr>
          <w:rFonts w:cs="Arial"/>
          <w:sz w:val="24"/>
          <w:szCs w:val="24"/>
        </w:rPr>
        <w:t xml:space="preserve">Заявитель вправе обжаловать действия или бездействие </w:t>
      </w:r>
      <w:r w:rsidRPr="004C3E9F">
        <w:rPr>
          <w:rFonts w:cs="Arial"/>
          <w:sz w:val="24"/>
          <w:szCs w:val="24"/>
        </w:rPr>
        <w:lastRenderedPageBreak/>
        <w:t>специалистов, участвующих в предоставлении муниципальной услуги, у руководителя уполномоченной организации, начальника отдела образования, молодежной политики, физической культуры и спорта администрации Должанского района Орловской области, заместителя главы администрации Должанского района по компетенции, главы администрации Должанского района.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6" w:name="sub_1053"/>
      <w:bookmarkEnd w:id="45"/>
      <w:r w:rsidRPr="004C3E9F">
        <w:rPr>
          <w:rFonts w:cs="Arial"/>
          <w:sz w:val="24"/>
          <w:szCs w:val="24"/>
        </w:rPr>
        <w:t>5.3. Заявитель имеет право обратиться лично, направить письменное обращение (претензию) или в электронной форме:</w:t>
      </w:r>
    </w:p>
    <w:bookmarkEnd w:id="46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 xml:space="preserve">- в уполномоченную организацию по адресу, указанному в </w:t>
      </w:r>
      <w:hyperlink r:id="rId12" w:anchor="sub_11000#sub_11000" w:history="1">
        <w:r w:rsidRPr="004C3E9F">
          <w:rPr>
            <w:rStyle w:val="a5"/>
            <w:rFonts w:cs="Arial"/>
            <w:b w:val="0"/>
            <w:color w:val="000000"/>
            <w:sz w:val="24"/>
            <w:szCs w:val="24"/>
          </w:rPr>
          <w:t>приложении  2</w:t>
        </w:r>
      </w:hyperlink>
      <w:r w:rsidRPr="004C3E9F">
        <w:rPr>
          <w:rFonts w:cs="Arial"/>
          <w:b/>
          <w:sz w:val="24"/>
          <w:szCs w:val="24"/>
        </w:rPr>
        <w:t xml:space="preserve"> </w:t>
      </w:r>
      <w:r w:rsidRPr="004C3E9F">
        <w:rPr>
          <w:rFonts w:cs="Arial"/>
          <w:sz w:val="24"/>
          <w:szCs w:val="24"/>
        </w:rPr>
        <w:t>к настоящему Административному регламенту, при обжаловании действий или бездействия специалистов или руководителя уполномоченной организации;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proofErr w:type="gramStart"/>
      <w:r w:rsidRPr="004C3E9F">
        <w:rPr>
          <w:rFonts w:cs="Arial"/>
          <w:sz w:val="24"/>
          <w:szCs w:val="24"/>
        </w:rPr>
        <w:t xml:space="preserve">- в отдел образования, молодежной политики, физической культуры и спорта администрации Должанского района: </w:t>
      </w:r>
      <w:r w:rsidRPr="004C3E9F">
        <w:rPr>
          <w:rFonts w:cs="Arial"/>
          <w:iCs/>
          <w:sz w:val="24"/>
          <w:szCs w:val="24"/>
        </w:rPr>
        <w:t>303760</w:t>
      </w:r>
      <w:r w:rsidRPr="004C3E9F">
        <w:rPr>
          <w:rFonts w:cs="Arial"/>
          <w:sz w:val="24"/>
          <w:szCs w:val="24"/>
        </w:rPr>
        <w:t xml:space="preserve">, п. Долгое, ул. Октябрьская, д. 6, телефон (486-72) 2-13-98, адрес электронной почты: </w:t>
      </w:r>
      <w:proofErr w:type="spellStart"/>
      <w:r w:rsidRPr="004C3E9F">
        <w:rPr>
          <w:rFonts w:cs="Arial"/>
          <w:sz w:val="24"/>
          <w:szCs w:val="24"/>
          <w:lang w:val="en-US"/>
        </w:rPr>
        <w:t>dolgrono</w:t>
      </w:r>
      <w:proofErr w:type="spellEnd"/>
      <w:r w:rsidRPr="004C3E9F">
        <w:rPr>
          <w:rFonts w:cs="Arial"/>
          <w:sz w:val="24"/>
          <w:szCs w:val="24"/>
        </w:rPr>
        <w:t xml:space="preserve"> @ </w:t>
      </w:r>
      <w:r w:rsidRPr="004C3E9F">
        <w:rPr>
          <w:rFonts w:cs="Arial"/>
          <w:sz w:val="24"/>
          <w:szCs w:val="24"/>
          <w:lang w:val="en-US"/>
        </w:rPr>
        <w:t>rambler</w:t>
      </w:r>
      <w:r w:rsidRPr="004C3E9F">
        <w:rPr>
          <w:rFonts w:cs="Arial"/>
          <w:sz w:val="24"/>
          <w:szCs w:val="24"/>
        </w:rPr>
        <w:t>.</w:t>
      </w:r>
      <w:proofErr w:type="spellStart"/>
      <w:r w:rsidRPr="004C3E9F">
        <w:rPr>
          <w:rFonts w:cs="Arial"/>
          <w:sz w:val="24"/>
          <w:szCs w:val="24"/>
          <w:lang w:val="en-US"/>
        </w:rPr>
        <w:t>ru</w:t>
      </w:r>
      <w:proofErr w:type="spellEnd"/>
      <w:r w:rsidRPr="004C3E9F">
        <w:rPr>
          <w:rFonts w:cs="Arial"/>
          <w:color w:val="000000"/>
          <w:sz w:val="24"/>
          <w:szCs w:val="24"/>
        </w:rPr>
        <w:t xml:space="preserve"> </w:t>
      </w:r>
      <w:r w:rsidRPr="004C3E9F">
        <w:rPr>
          <w:rFonts w:cs="Arial"/>
          <w:sz w:val="24"/>
          <w:szCs w:val="24"/>
        </w:rPr>
        <w:t xml:space="preserve"> при обжаловании действий или бездействия специалистов у начальника отдела образования, молодежной политики, физической культуры и спорта администрации Должанского района Орловской области;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 xml:space="preserve">- в администрацию Должанского района: </w:t>
      </w:r>
      <w:r w:rsidRPr="004C3E9F">
        <w:rPr>
          <w:rFonts w:cs="Arial"/>
          <w:iCs/>
          <w:sz w:val="24"/>
          <w:szCs w:val="24"/>
        </w:rPr>
        <w:t>303760</w:t>
      </w:r>
      <w:r w:rsidRPr="004C3E9F">
        <w:rPr>
          <w:rFonts w:cs="Arial"/>
          <w:i/>
          <w:iCs/>
          <w:sz w:val="24"/>
          <w:szCs w:val="24"/>
        </w:rPr>
        <w:t>,</w:t>
      </w:r>
      <w:r w:rsidRPr="004C3E9F">
        <w:rPr>
          <w:rFonts w:cs="Arial"/>
          <w:sz w:val="24"/>
          <w:szCs w:val="24"/>
        </w:rPr>
        <w:t xml:space="preserve"> п. </w:t>
      </w:r>
      <w:proofErr w:type="gramStart"/>
      <w:r w:rsidRPr="004C3E9F">
        <w:rPr>
          <w:rFonts w:cs="Arial"/>
          <w:sz w:val="24"/>
          <w:szCs w:val="24"/>
        </w:rPr>
        <w:t>Долгое</w:t>
      </w:r>
      <w:proofErr w:type="gramEnd"/>
      <w:r w:rsidRPr="004C3E9F">
        <w:rPr>
          <w:rFonts w:cs="Arial"/>
          <w:sz w:val="24"/>
          <w:szCs w:val="24"/>
        </w:rPr>
        <w:t xml:space="preserve">, ул. Октябрьская, д. 6, телефон (486-72) 2-10-76 (отдел обращения граждан), адрес электронной почты: </w:t>
      </w:r>
      <w:hyperlink r:id="rId13" w:history="1">
        <w:r w:rsidRPr="004C3E9F">
          <w:rPr>
            <w:rStyle w:val="a6"/>
            <w:rFonts w:cs="Arial"/>
            <w:color w:val="auto"/>
            <w:sz w:val="24"/>
            <w:szCs w:val="24"/>
            <w:lang w:val="en-US"/>
          </w:rPr>
          <w:t>admdolgoe</w:t>
        </w:r>
        <w:r w:rsidRPr="004C3E9F">
          <w:rPr>
            <w:rStyle w:val="a6"/>
            <w:rFonts w:cs="Arial"/>
            <w:color w:val="auto"/>
            <w:sz w:val="24"/>
            <w:szCs w:val="24"/>
          </w:rPr>
          <w:t>@</w:t>
        </w:r>
        <w:r w:rsidRPr="004C3E9F">
          <w:rPr>
            <w:rStyle w:val="a6"/>
            <w:rFonts w:cs="Arial"/>
            <w:color w:val="auto"/>
            <w:sz w:val="24"/>
            <w:szCs w:val="24"/>
            <w:lang w:val="en-US"/>
          </w:rPr>
          <w:t>mail</w:t>
        </w:r>
        <w:r w:rsidRPr="004C3E9F">
          <w:rPr>
            <w:rStyle w:val="a6"/>
            <w:rFonts w:cs="Arial"/>
            <w:color w:val="auto"/>
            <w:sz w:val="24"/>
            <w:szCs w:val="24"/>
          </w:rPr>
          <w:t>.</w:t>
        </w:r>
        <w:proofErr w:type="spellStart"/>
        <w:r w:rsidRPr="004C3E9F">
          <w:rPr>
            <w:rStyle w:val="a6"/>
            <w:rFonts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C3E9F">
        <w:rPr>
          <w:rFonts w:cs="Arial"/>
          <w:sz w:val="24"/>
          <w:szCs w:val="24"/>
        </w:rPr>
        <w:t xml:space="preserve"> при обжаловании действий или бездействия специалистов у заместителя главы администрации Должанского района по компетенции, у главы администрации Должанского района;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 xml:space="preserve">- на официальный сайт   Должанского района, Интернет-приемная главы администрации района: </w:t>
      </w:r>
      <w:hyperlink r:id="rId14" w:history="1">
        <w:r w:rsidRPr="004C3E9F">
          <w:rPr>
            <w:rStyle w:val="a6"/>
            <w:rFonts w:cs="Arial"/>
            <w:color w:val="auto"/>
            <w:sz w:val="24"/>
            <w:szCs w:val="24"/>
          </w:rPr>
          <w:t>www.</w:t>
        </w:r>
      </w:hyperlink>
      <w:r w:rsidRPr="004C3E9F">
        <w:rPr>
          <w:rFonts w:cs="Arial"/>
          <w:sz w:val="24"/>
          <w:szCs w:val="24"/>
          <w:u w:val="single"/>
        </w:rPr>
        <w:t>_</w:t>
      </w:r>
      <w:r w:rsidRPr="004C3E9F">
        <w:rPr>
          <w:rFonts w:cs="Arial"/>
          <w:sz w:val="24"/>
          <w:szCs w:val="24"/>
          <w:u w:val="single"/>
          <w:lang w:val="en-US"/>
        </w:rPr>
        <w:t>admindolgan</w:t>
      </w:r>
      <w:r w:rsidRPr="004C3E9F">
        <w:rPr>
          <w:rFonts w:cs="Arial"/>
          <w:sz w:val="24"/>
          <w:szCs w:val="24"/>
          <w:u w:val="single"/>
        </w:rPr>
        <w:t>.57</w:t>
      </w:r>
      <w:r w:rsidRPr="004C3E9F">
        <w:rPr>
          <w:rFonts w:cs="Arial"/>
          <w:sz w:val="24"/>
          <w:szCs w:val="24"/>
          <w:u w:val="single"/>
          <w:lang w:val="en-US"/>
        </w:rPr>
        <w:t>ru</w:t>
      </w:r>
      <w:r w:rsidRPr="004C3E9F">
        <w:rPr>
          <w:rFonts w:cs="Arial"/>
          <w:sz w:val="24"/>
          <w:szCs w:val="24"/>
          <w:u w:val="single"/>
        </w:rPr>
        <w:t>.</w:t>
      </w:r>
      <w:r w:rsidRPr="004C3E9F">
        <w:rPr>
          <w:rFonts w:cs="Arial"/>
          <w:sz w:val="24"/>
          <w:szCs w:val="24"/>
          <w:u w:val="single"/>
          <w:lang w:val="en-US"/>
        </w:rPr>
        <w:t>ru</w:t>
      </w:r>
      <w:r w:rsidRPr="004C3E9F">
        <w:rPr>
          <w:rFonts w:cs="Arial"/>
          <w:sz w:val="24"/>
          <w:szCs w:val="24"/>
          <w:u w:val="single"/>
        </w:rPr>
        <w:t>__</w:t>
      </w:r>
      <w:r w:rsidRPr="004C3E9F">
        <w:rPr>
          <w:rFonts w:cs="Arial"/>
          <w:sz w:val="24"/>
          <w:szCs w:val="24"/>
        </w:rPr>
        <w:t>________.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7" w:name="sub_1054"/>
      <w:r w:rsidRPr="004C3E9F">
        <w:rPr>
          <w:rFonts w:cs="Arial"/>
          <w:sz w:val="24"/>
          <w:szCs w:val="24"/>
        </w:rPr>
        <w:t>5.4. Основанием для начала досудебного обжалования является жалоба (обращение) в письменной форме на бумажном носителе, поступившая лично от заявителя (уполномоченного лица) или направленная по почте или в электронном виде.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8" w:name="sub_1055"/>
      <w:bookmarkEnd w:id="47"/>
      <w:r w:rsidRPr="004C3E9F">
        <w:rPr>
          <w:rFonts w:cs="Arial"/>
          <w:sz w:val="24"/>
          <w:szCs w:val="24"/>
        </w:rPr>
        <w:t xml:space="preserve">5.5. </w:t>
      </w:r>
      <w:proofErr w:type="gramStart"/>
      <w:r w:rsidRPr="004C3E9F">
        <w:rPr>
          <w:rFonts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рабочих дней с момента регистрации такого обращения,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  <w:proofErr w:type="gramEnd"/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49" w:name="sub_1056"/>
      <w:bookmarkEnd w:id="48"/>
      <w:r w:rsidRPr="004C3E9F">
        <w:rPr>
          <w:rFonts w:cs="Arial"/>
          <w:sz w:val="24"/>
          <w:szCs w:val="24"/>
        </w:rPr>
        <w:t xml:space="preserve">5.6. </w:t>
      </w:r>
      <w:proofErr w:type="gramStart"/>
      <w:r w:rsidRPr="004C3E9F">
        <w:rPr>
          <w:rFonts w:cs="Arial"/>
          <w:sz w:val="24"/>
          <w:szCs w:val="24"/>
        </w:rPr>
        <w:t>Заявитель в письменной жалобе в обязательном порядке указывает либо наименование уполномоченной организации, либо фамилию, имя, отчество соответствующего должностного лица, решения и действия (бездействие) которых обжалуются, а также свои фамилию, имя, отчество, сведения о месте жительства, номер контактного телефона, адрес электронной почты (при наличии) и почтовый адрес, по которому должен быть направлен ответ, сведения об обжалуемых решениях и действиях (бездействии) уполномоченной</w:t>
      </w:r>
      <w:proofErr w:type="gramEnd"/>
      <w:r w:rsidRPr="004C3E9F">
        <w:rPr>
          <w:rFonts w:cs="Arial"/>
          <w:sz w:val="24"/>
          <w:szCs w:val="24"/>
        </w:rPr>
        <w:t xml:space="preserve"> организации либо соответствующего должностного лица, доводы, на основании которых заявитель не согласен с решением и действием (бездействием) уполномоченной организации либо соответствующего должностного лица, ставит личную подпись и дату.</w:t>
      </w:r>
    </w:p>
    <w:bookmarkEnd w:id="49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t>Заявитель имеет право на получение в уполномоченной организации информации и документов, необходимых для обоснования и рассмотрения жалобы.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50" w:name="sub_1057"/>
      <w:r w:rsidRPr="004C3E9F">
        <w:rPr>
          <w:rFonts w:cs="Arial"/>
          <w:sz w:val="24"/>
          <w:szCs w:val="24"/>
        </w:rPr>
        <w:t>5.7.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bookmarkEnd w:id="50"/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r w:rsidRPr="004C3E9F">
        <w:rPr>
          <w:rFonts w:cs="Arial"/>
          <w:sz w:val="24"/>
          <w:szCs w:val="24"/>
        </w:rPr>
        <w:lastRenderedPageBreak/>
        <w:t>Письменный ответ, содержащий результаты рассмотрения обращения, направляется заявителю не позднее дня, следующего за днем принятия соответствующего решения.</w:t>
      </w:r>
    </w:p>
    <w:p w:rsidR="004C3E9F" w:rsidRPr="004C3E9F" w:rsidRDefault="004C3E9F" w:rsidP="004C3E9F">
      <w:pPr>
        <w:ind w:firstLine="720"/>
        <w:jc w:val="both"/>
        <w:rPr>
          <w:rFonts w:cs="Arial"/>
          <w:sz w:val="24"/>
          <w:szCs w:val="24"/>
        </w:rPr>
      </w:pPr>
      <w:bookmarkStart w:id="51" w:name="sub_1058"/>
      <w:r w:rsidRPr="004C3E9F">
        <w:rPr>
          <w:rFonts w:cs="Arial"/>
          <w:sz w:val="24"/>
          <w:szCs w:val="24"/>
        </w:rPr>
        <w:t>5.8. Заявитель вправе обжаловать решение, принятое в ходе предоставления муниципальной услуги, в судебном порядке.</w:t>
      </w:r>
    </w:p>
    <w:bookmarkEnd w:id="51"/>
    <w:p w:rsidR="004C3E9F" w:rsidRDefault="004C3E9F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4F4FC9" w:rsidRDefault="004F4FC9" w:rsidP="004C3E9F">
      <w:pPr>
        <w:ind w:firstLine="720"/>
        <w:jc w:val="both"/>
      </w:pPr>
    </w:p>
    <w:p w:rsidR="008F763A" w:rsidRPr="00E24F63" w:rsidRDefault="00497BB6" w:rsidP="00541B9C">
      <w:pPr>
        <w:ind w:firstLine="5220"/>
        <w:jc w:val="right"/>
        <w:rPr>
          <w:rStyle w:val="a4"/>
          <w:rFonts w:cs="Arial"/>
          <w:b w:val="0"/>
          <w:color w:val="auto"/>
          <w:sz w:val="24"/>
          <w:szCs w:val="24"/>
        </w:rPr>
      </w:pPr>
      <w:r w:rsidRPr="00E24F63">
        <w:rPr>
          <w:rStyle w:val="a4"/>
          <w:rFonts w:cs="Arial"/>
          <w:b w:val="0"/>
          <w:color w:val="auto"/>
          <w:sz w:val="24"/>
          <w:szCs w:val="24"/>
        </w:rPr>
        <w:lastRenderedPageBreak/>
        <w:t xml:space="preserve"> </w:t>
      </w:r>
      <w:r w:rsidR="004C3E9F">
        <w:rPr>
          <w:rStyle w:val="a4"/>
          <w:rFonts w:cs="Arial"/>
          <w:b w:val="0"/>
          <w:color w:val="auto"/>
          <w:sz w:val="24"/>
          <w:szCs w:val="24"/>
        </w:rPr>
        <w:t xml:space="preserve">                                  </w:t>
      </w:r>
      <w:r w:rsidR="00477544">
        <w:rPr>
          <w:rStyle w:val="a4"/>
          <w:rFonts w:cs="Arial"/>
          <w:b w:val="0"/>
          <w:color w:val="auto"/>
          <w:sz w:val="24"/>
          <w:szCs w:val="24"/>
        </w:rPr>
        <w:t xml:space="preserve">Приложение </w:t>
      </w:r>
      <w:r w:rsidR="004C3E9F">
        <w:rPr>
          <w:rStyle w:val="a4"/>
          <w:rFonts w:cs="Arial"/>
          <w:b w:val="0"/>
          <w:color w:val="auto"/>
          <w:sz w:val="24"/>
          <w:szCs w:val="24"/>
        </w:rPr>
        <w:t xml:space="preserve"> </w:t>
      </w:r>
      <w:r w:rsidR="00477544">
        <w:rPr>
          <w:rStyle w:val="a4"/>
          <w:rFonts w:cs="Arial"/>
          <w:b w:val="0"/>
          <w:color w:val="auto"/>
          <w:sz w:val="24"/>
          <w:szCs w:val="24"/>
        </w:rPr>
        <w:t xml:space="preserve"> 2</w:t>
      </w:r>
    </w:p>
    <w:p w:rsidR="00541B9C" w:rsidRDefault="006243E0" w:rsidP="00541B9C">
      <w:pPr>
        <w:ind w:firstLine="698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к А</w:t>
      </w:r>
      <w:r w:rsidR="008F763A" w:rsidRPr="00E24F63">
        <w:rPr>
          <w:rFonts w:cs="Arial"/>
          <w:bCs/>
          <w:sz w:val="24"/>
          <w:szCs w:val="24"/>
        </w:rPr>
        <w:t>дминистративному регламенту</w:t>
      </w:r>
    </w:p>
    <w:p w:rsidR="00541B9C" w:rsidRDefault="008F763A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 xml:space="preserve"> предоставления муниципальной услуги</w:t>
      </w:r>
    </w:p>
    <w:p w:rsidR="00541B9C" w:rsidRPr="00541B9C" w:rsidRDefault="008F763A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</w:t>
      </w:r>
      <w:r w:rsidR="00541B9C" w:rsidRPr="00541B9C">
        <w:rPr>
          <w:rFonts w:cs="Arial"/>
          <w:bCs/>
          <w:sz w:val="24"/>
          <w:szCs w:val="24"/>
        </w:rPr>
        <w:t>«Прием заявлений, документов, включение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молодых семей в список претендентов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на участие в подпрограмме «Обеспечение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жильем молодых семей» </w:t>
      </w:r>
      <w:proofErr w:type="gramStart"/>
      <w:r w:rsidRPr="00541B9C">
        <w:rPr>
          <w:rFonts w:cs="Arial"/>
          <w:bCs/>
          <w:sz w:val="24"/>
          <w:szCs w:val="24"/>
        </w:rPr>
        <w:t>федеральной</w:t>
      </w:r>
      <w:proofErr w:type="gramEnd"/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8F763A" w:rsidRPr="00E24F63" w:rsidRDefault="008F763A" w:rsidP="00541B9C">
      <w:pPr>
        <w:ind w:left="5220"/>
        <w:jc w:val="right"/>
        <w:rPr>
          <w:rFonts w:cs="Arial"/>
          <w:bCs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Fonts w:cs="Arial"/>
          <w:sz w:val="24"/>
          <w:szCs w:val="24"/>
        </w:rPr>
      </w:pPr>
    </w:p>
    <w:bookmarkEnd w:id="37"/>
    <w:p w:rsidR="008F763A" w:rsidRPr="00E24F63" w:rsidRDefault="000D7345" w:rsidP="00E24F63">
      <w:pPr>
        <w:pStyle w:val="1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                                        </w:t>
      </w:r>
      <w:r w:rsidR="008F763A" w:rsidRPr="00E24F63">
        <w:rPr>
          <w:rFonts w:cs="Arial"/>
          <w:color w:val="auto"/>
        </w:rPr>
        <w:t xml:space="preserve">Блок-схема </w:t>
      </w:r>
      <w:r w:rsidR="008F763A" w:rsidRPr="00E24F63">
        <w:rPr>
          <w:rFonts w:cs="Arial"/>
          <w:color w:val="auto"/>
        </w:rPr>
        <w:br/>
        <w:t>последовательности действий при предоставлении муниципальной услуги</w:t>
      </w:r>
    </w:p>
    <w:p w:rsidR="008F763A" w:rsidRPr="00E24F63" w:rsidRDefault="008F763A" w:rsidP="00E24F63">
      <w:pPr>
        <w:ind w:firstLine="720"/>
        <w:jc w:val="both"/>
        <w:rPr>
          <w:rFonts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3"/>
      </w:tblGrid>
      <w:tr w:rsidR="008F763A" w:rsidRPr="00E24F63">
        <w:trPr>
          <w:trHeight w:val="65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3A" w:rsidRPr="00E24F63" w:rsidRDefault="008F763A" w:rsidP="00E24F63">
            <w:pPr>
              <w:ind w:firstLine="720"/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Прием заявления гражданина (его полномочного представителя) и его регистрация (1 рабочий день)</w:t>
            </w:r>
          </w:p>
        </w:tc>
      </w:tr>
    </w:tbl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43pt;margin-top:5.1pt;width:9pt;height:18pt;z-index:251660800;mso-position-horizontal-relative:text;mso-position-vertical-relative:text" fillcolor="gray"/>
        </w:pict>
      </w:r>
    </w:p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3"/>
      </w:tblGrid>
      <w:tr w:rsidR="008F763A" w:rsidRPr="00E24F63">
        <w:trPr>
          <w:trHeight w:val="68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3A" w:rsidRPr="00E24F63" w:rsidRDefault="008F763A" w:rsidP="00E24F63">
            <w:pPr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Проверка комплектности и соответствия документов требованиям настоящего регламента (1 рабочий день)</w:t>
            </w:r>
          </w:p>
        </w:tc>
      </w:tr>
    </w:tbl>
    <w:p w:rsidR="008F763A" w:rsidRPr="00E24F63" w:rsidRDefault="008F763A" w:rsidP="00E24F63">
      <w:pPr>
        <w:pStyle w:val="a3"/>
        <w:rPr>
          <w:rFonts w:ascii="Arial" w:hAnsi="Arial" w:cs="Arial"/>
        </w:rPr>
      </w:pPr>
      <w:r w:rsidRPr="00E24F63">
        <w:rPr>
          <w:rFonts w:ascii="Arial" w:hAnsi="Arial" w:cs="Arial"/>
        </w:rPr>
        <w:pict>
          <v:shape id="_x0000_s1026" type="#_x0000_t67" style="position:absolute;left:0;text-align:left;margin-left:378pt;margin-top:5.3pt;width:9pt;height:18pt;z-index:251654656;mso-position-horizontal-relative:text;mso-position-vertical-relative:text" fillcolor="gray"/>
        </w:pict>
      </w:r>
      <w:r w:rsidRPr="00E24F63">
        <w:rPr>
          <w:rFonts w:ascii="Arial" w:hAnsi="Arial" w:cs="Arial"/>
        </w:rPr>
        <w:pict>
          <v:shape id="_x0000_s1031" type="#_x0000_t67" style="position:absolute;left:0;text-align:left;margin-left:108pt;margin-top:5.3pt;width:9pt;height:18pt;z-index:251659776;mso-position-horizontal-relative:text;mso-position-vertical-relative:text" fillcolor="gray"/>
        </w:pict>
      </w:r>
    </w:p>
    <w:p w:rsidR="008F763A" w:rsidRPr="00E24F63" w:rsidRDefault="008F763A" w:rsidP="00E24F63">
      <w:pPr>
        <w:pStyle w:val="a3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8F763A" w:rsidRPr="00E24F63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3A" w:rsidRPr="00E24F63" w:rsidRDefault="008F763A" w:rsidP="00E24F63">
            <w:pPr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Не соответствует</w:t>
            </w:r>
          </w:p>
        </w:tc>
      </w:tr>
    </w:tbl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pict>
          <v:shape id="_x0000_s1029" type="#_x0000_t67" style="position:absolute;left:0;text-align:left;margin-left:108pt;margin-top:3.75pt;width:9pt;height:18pt;z-index:251657728;mso-position-horizontal-relative:text;mso-position-vertical-relative:text" fillcolor="gray"/>
        </w:pict>
      </w:r>
      <w:r w:rsidRPr="00E24F63">
        <w:rPr>
          <w:rFonts w:cs="Arial"/>
          <w:sz w:val="24"/>
          <w:szCs w:val="24"/>
        </w:rPr>
        <w:pict>
          <v:shape id="_x0000_s1030" type="#_x0000_t67" style="position:absolute;left:0;text-align:left;margin-left:378pt;margin-top:3.75pt;width:9pt;height:18pt;z-index:251658752;mso-position-horizontal-relative:text;mso-position-vertical-relative:text" fillcolor="gray"/>
        </w:pict>
      </w:r>
    </w:p>
    <w:tbl>
      <w:tblPr>
        <w:tblpPr w:leftFromText="180" w:rightFromText="180" w:vertAnchor="text" w:tblpX="5509" w:tblpY="-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8F763A" w:rsidRPr="00E24F63">
        <w:trPr>
          <w:trHeight w:val="35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3A" w:rsidRPr="00E24F63" w:rsidRDefault="008F763A" w:rsidP="00E24F63">
            <w:pPr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Соответствует</w:t>
            </w:r>
          </w:p>
        </w:tc>
      </w:tr>
    </w:tbl>
    <w:p w:rsidR="008F763A" w:rsidRPr="00E24F63" w:rsidRDefault="008F763A" w:rsidP="00E24F63">
      <w:pPr>
        <w:pStyle w:val="a3"/>
        <w:ind w:firstLine="708"/>
        <w:rPr>
          <w:rFonts w:ascii="Arial" w:hAnsi="Arial" w:cs="Arial"/>
        </w:rPr>
      </w:pPr>
      <w:r w:rsidRPr="00E24F63">
        <w:rPr>
          <w:rFonts w:ascii="Arial" w:hAnsi="Arial" w:cs="Arial"/>
        </w:rPr>
        <w:tab/>
      </w:r>
      <w:r w:rsidRPr="00E24F63">
        <w:rPr>
          <w:rFonts w:ascii="Arial" w:hAnsi="Arial" w:cs="Arial"/>
        </w:rPr>
        <w:tab/>
      </w:r>
      <w:r w:rsidRPr="00E24F63">
        <w:rPr>
          <w:rFonts w:ascii="Arial" w:hAnsi="Arial" w:cs="Arial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421"/>
        <w:gridCol w:w="4106"/>
      </w:tblGrid>
      <w:tr w:rsidR="008F763A" w:rsidRPr="00E24F63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A" w:rsidRPr="00E24F63" w:rsidRDefault="008F763A" w:rsidP="00E24F63">
            <w:pPr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Подготовка отказа в предоставлении мун</w:t>
            </w:r>
            <w:r w:rsidR="004F4FC9">
              <w:rPr>
                <w:rFonts w:cs="Arial"/>
                <w:sz w:val="24"/>
                <w:szCs w:val="24"/>
              </w:rPr>
              <w:t>иципальной услуги (не позднее 5</w:t>
            </w:r>
            <w:r w:rsidRPr="00E24F63">
              <w:rPr>
                <w:rFonts w:cs="Arial"/>
                <w:sz w:val="24"/>
                <w:szCs w:val="24"/>
              </w:rPr>
              <w:t xml:space="preserve"> календарных дней с момента принятия заявления)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63A" w:rsidRPr="00E24F63" w:rsidRDefault="008F763A" w:rsidP="00E24F63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A" w:rsidRPr="00E24F63" w:rsidRDefault="008F763A" w:rsidP="00E24F63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Подготовка решения       муниципальной услуги (не поздн</w:t>
            </w:r>
            <w:r w:rsidR="004F4FC9">
              <w:rPr>
                <w:rFonts w:cs="Arial"/>
                <w:sz w:val="24"/>
                <w:szCs w:val="24"/>
              </w:rPr>
              <w:t>ее 5</w:t>
            </w:r>
            <w:r w:rsidRPr="00E24F63">
              <w:rPr>
                <w:rFonts w:cs="Arial"/>
                <w:sz w:val="24"/>
                <w:szCs w:val="24"/>
              </w:rPr>
              <w:t xml:space="preserve"> календарных дней с момента принятия заявления)</w:t>
            </w:r>
          </w:p>
        </w:tc>
      </w:tr>
    </w:tbl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pict>
          <v:shape id="_x0000_s1028" type="#_x0000_t67" style="position:absolute;left:0;text-align:left;margin-left:108pt;margin-top:2.9pt;width:9pt;height:18pt;z-index:251656704;mso-position-horizontal-relative:text;mso-position-vertical-relative:text" fillcolor="gray"/>
        </w:pict>
      </w:r>
      <w:r w:rsidRPr="00E24F63">
        <w:rPr>
          <w:rFonts w:cs="Arial"/>
          <w:sz w:val="24"/>
          <w:szCs w:val="24"/>
        </w:rPr>
        <w:pict>
          <v:shape id="_x0000_s1027" type="#_x0000_t67" style="position:absolute;left:0;text-align:left;margin-left:378pt;margin-top:2.9pt;width:9pt;height:18pt;z-index:251655680;mso-position-horizontal-relative:text;mso-position-vertical-relative:text" fillcolor="gray"/>
        </w:pict>
      </w:r>
    </w:p>
    <w:p w:rsidR="008F763A" w:rsidRPr="00E24F63" w:rsidRDefault="008F763A" w:rsidP="00E24F63">
      <w:pPr>
        <w:pStyle w:val="a3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8"/>
        <w:gridCol w:w="1422"/>
        <w:gridCol w:w="4103"/>
      </w:tblGrid>
      <w:tr w:rsidR="008F763A" w:rsidRPr="00E24F63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A" w:rsidRPr="00E24F63" w:rsidRDefault="008F763A" w:rsidP="00E24F63">
            <w:pPr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Направление отказа в предоставлении муниципальной услуги (не позднее 3  рабочих дней с момента принятия решения)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63A" w:rsidRPr="00E24F63" w:rsidRDefault="008F763A" w:rsidP="00E24F63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3A" w:rsidRPr="00E24F63" w:rsidRDefault="008F763A" w:rsidP="00E24F63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E24F63">
              <w:rPr>
                <w:rFonts w:cs="Arial"/>
                <w:sz w:val="24"/>
                <w:szCs w:val="24"/>
              </w:rPr>
              <w:t>Выдача решения гражданам (не позднее 3  рабочих дней с момента принятия решения)</w:t>
            </w:r>
          </w:p>
        </w:tc>
      </w:tr>
    </w:tbl>
    <w:p w:rsidR="008F763A" w:rsidRPr="00E24F63" w:rsidRDefault="008F763A" w:rsidP="00E24F63">
      <w:pPr>
        <w:pStyle w:val="a3"/>
        <w:rPr>
          <w:rFonts w:ascii="Arial" w:hAnsi="Arial" w:cs="Arial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  <w:bookmarkStart w:id="52" w:name="sub_1200"/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6243E0" w:rsidRDefault="006243E0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6243E0" w:rsidRDefault="006243E0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6243E0" w:rsidRDefault="006243E0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6243E0" w:rsidRPr="00E24F63" w:rsidRDefault="006243E0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p w:rsidR="008F763A" w:rsidRPr="00E24F63" w:rsidRDefault="008F763A" w:rsidP="00E24F63">
      <w:pPr>
        <w:ind w:firstLine="698"/>
        <w:jc w:val="both"/>
        <w:rPr>
          <w:rStyle w:val="a4"/>
          <w:rFonts w:cs="Arial"/>
          <w:color w:val="auto"/>
          <w:sz w:val="24"/>
          <w:szCs w:val="24"/>
        </w:rPr>
      </w:pPr>
    </w:p>
    <w:bookmarkEnd w:id="52"/>
    <w:p w:rsidR="008F763A" w:rsidRPr="00E24F63" w:rsidRDefault="004C3E9F" w:rsidP="00E24F63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  <w:r>
        <w:rPr>
          <w:rStyle w:val="a4"/>
          <w:rFonts w:cs="Arial"/>
          <w:b w:val="0"/>
          <w:color w:val="auto"/>
          <w:sz w:val="24"/>
          <w:szCs w:val="24"/>
        </w:rPr>
        <w:lastRenderedPageBreak/>
        <w:t xml:space="preserve">                                    </w:t>
      </w:r>
      <w:r w:rsidR="00477544">
        <w:rPr>
          <w:rStyle w:val="a4"/>
          <w:rFonts w:cs="Arial"/>
          <w:b w:val="0"/>
          <w:color w:val="auto"/>
          <w:sz w:val="24"/>
          <w:szCs w:val="24"/>
        </w:rPr>
        <w:t>Приложение  1</w:t>
      </w:r>
    </w:p>
    <w:p w:rsid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к А</w:t>
      </w:r>
      <w:r w:rsidRPr="00E24F63">
        <w:rPr>
          <w:rFonts w:cs="Arial"/>
          <w:bCs/>
          <w:sz w:val="24"/>
          <w:szCs w:val="24"/>
        </w:rPr>
        <w:t>дминистративному регламенту</w:t>
      </w:r>
    </w:p>
    <w:p w:rsid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 xml:space="preserve"> предоставления муниципальной услуги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«Прием заявлений, документов, включение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молодых семей в список претендентов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на участие в подпрограмме «Обеспечение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жильем молодых семей» </w:t>
      </w:r>
      <w:proofErr w:type="gramStart"/>
      <w:r w:rsidRPr="00541B9C">
        <w:rPr>
          <w:rFonts w:cs="Arial"/>
          <w:bCs/>
          <w:sz w:val="24"/>
          <w:szCs w:val="24"/>
        </w:rPr>
        <w:t>федеральной</w:t>
      </w:r>
      <w:proofErr w:type="gramEnd"/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ab/>
        <w:t xml:space="preserve">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                                                           ___________________________________________________</w:t>
      </w:r>
      <w:r w:rsidR="000D7345">
        <w:rPr>
          <w:rFonts w:cs="Arial"/>
          <w:sz w:val="24"/>
          <w:szCs w:val="24"/>
        </w:rPr>
        <w:t>___________________</w:t>
      </w:r>
    </w:p>
    <w:p w:rsidR="00E72D7C" w:rsidRPr="000D7345" w:rsidRDefault="00E72D7C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 w:rsidRPr="000D7345">
        <w:rPr>
          <w:rFonts w:cs="Arial"/>
          <w:sz w:val="20"/>
          <w:szCs w:val="20"/>
        </w:rPr>
        <w:t xml:space="preserve">                                                 ( органа местного самоуправления) 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0D7345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</w:t>
      </w:r>
      <w:r w:rsidR="00E72D7C" w:rsidRPr="00E24F63">
        <w:rPr>
          <w:rFonts w:cs="Arial"/>
          <w:sz w:val="24"/>
          <w:szCs w:val="24"/>
        </w:rPr>
        <w:t>ЗАЯВЛЕНИЕ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Прошу включить в состав участников областной целевой комплексной программы «Обеспечение жильем молодых семей» молодую семью в составе: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супруг______________________________________________</w:t>
      </w:r>
      <w:r w:rsidR="000D7345">
        <w:rPr>
          <w:rFonts w:cs="Arial"/>
          <w:sz w:val="24"/>
          <w:szCs w:val="24"/>
        </w:rPr>
        <w:t>__________________</w:t>
      </w:r>
    </w:p>
    <w:p w:rsidR="00E72D7C" w:rsidRPr="000D7345" w:rsidRDefault="000D7345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 w:rsidRPr="000D7345">
        <w:rPr>
          <w:rFonts w:cs="Arial"/>
          <w:sz w:val="20"/>
          <w:szCs w:val="20"/>
        </w:rPr>
        <w:t xml:space="preserve">                                  </w:t>
      </w:r>
      <w:r w:rsidR="00E72D7C" w:rsidRPr="000D7345">
        <w:rPr>
          <w:rFonts w:cs="Arial"/>
          <w:sz w:val="20"/>
          <w:szCs w:val="20"/>
        </w:rPr>
        <w:t>(ф.и.о. число, месяц и год рождения)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паспорт гражданина Российской Федерации: серия____________№_________________выданный______________________________________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______________________________________________________ «____________»___________года.</w:t>
      </w:r>
    </w:p>
    <w:p w:rsidR="000D7345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проживает по адресу</w:t>
      </w:r>
      <w:r w:rsidR="000D7345">
        <w:rPr>
          <w:rFonts w:cs="Arial"/>
          <w:sz w:val="24"/>
          <w:szCs w:val="24"/>
        </w:rPr>
        <w:t>____________________________________________________</w:t>
      </w:r>
    </w:p>
    <w:p w:rsidR="00E72D7C" w:rsidRPr="000D7345" w:rsidRDefault="000D7345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</w:t>
      </w:r>
      <w:r w:rsidR="00E72D7C" w:rsidRPr="000D7345">
        <w:rPr>
          <w:rFonts w:cs="Arial"/>
          <w:sz w:val="20"/>
          <w:szCs w:val="20"/>
        </w:rPr>
        <w:t>(почтовый индекс, регистрация по</w:t>
      </w:r>
      <w:r w:rsidRPr="000D7345">
        <w:rPr>
          <w:rFonts w:cs="Arial"/>
          <w:sz w:val="20"/>
          <w:szCs w:val="20"/>
        </w:rPr>
        <w:t xml:space="preserve"> месту жительства)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b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_______________________________________________________</w:t>
      </w:r>
      <w:r w:rsidR="000D7345">
        <w:rPr>
          <w:rFonts w:cs="Arial"/>
          <w:sz w:val="24"/>
          <w:szCs w:val="24"/>
        </w:rPr>
        <w:t>_______________</w:t>
      </w:r>
      <w:r w:rsidRPr="00E24F63">
        <w:rPr>
          <w:rFonts w:cs="Arial"/>
          <w:sz w:val="24"/>
          <w:szCs w:val="24"/>
        </w:rPr>
        <w:t xml:space="preserve">                                                       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супруг_____________________________________________________</w:t>
      </w:r>
      <w:r w:rsidR="000D7345">
        <w:rPr>
          <w:rFonts w:cs="Arial"/>
          <w:sz w:val="24"/>
          <w:szCs w:val="24"/>
        </w:rPr>
        <w:t>__________</w:t>
      </w:r>
    </w:p>
    <w:p w:rsidR="00E72D7C" w:rsidRPr="007245E3" w:rsidRDefault="00E72D7C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 w:rsidRPr="007245E3">
        <w:rPr>
          <w:rFonts w:cs="Arial"/>
          <w:sz w:val="20"/>
          <w:szCs w:val="20"/>
        </w:rPr>
        <w:t xml:space="preserve">                                                        (ф.и.о., число, месяц и год рождения)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паспорт гражданина Российской Федерации: серия____________№_________________выданный______</w:t>
      </w:r>
      <w:r w:rsidR="007245E3">
        <w:rPr>
          <w:rFonts w:cs="Arial"/>
          <w:sz w:val="24"/>
          <w:szCs w:val="24"/>
        </w:rPr>
        <w:t>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____________________________________________________ «________________»_________года.</w:t>
      </w:r>
    </w:p>
    <w:p w:rsidR="007245E3" w:rsidRDefault="007245E3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проживает по адресу____________________________________________________</w:t>
      </w:r>
    </w:p>
    <w:p w:rsidR="00E72D7C" w:rsidRPr="007245E3" w:rsidRDefault="007245E3" w:rsidP="00E24F63">
      <w:pPr>
        <w:tabs>
          <w:tab w:val="left" w:pos="935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</w:t>
      </w:r>
      <w:r w:rsidR="00E72D7C" w:rsidRPr="007245E3">
        <w:rPr>
          <w:rFonts w:cs="Arial"/>
          <w:sz w:val="20"/>
          <w:szCs w:val="20"/>
        </w:rPr>
        <w:t>(почтовый индекс, регистрация п</w:t>
      </w:r>
      <w:r w:rsidRPr="007245E3">
        <w:rPr>
          <w:rFonts w:cs="Arial"/>
          <w:sz w:val="20"/>
          <w:szCs w:val="20"/>
        </w:rPr>
        <w:t>о месту жительства)</w:t>
      </w:r>
    </w:p>
    <w:p w:rsidR="00E72D7C" w:rsidRPr="00E24F63" w:rsidRDefault="00E72D7C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_____________________________________________________</w:t>
      </w:r>
      <w:r w:rsidR="007245E3">
        <w:rPr>
          <w:rFonts w:cs="Arial"/>
          <w:sz w:val="24"/>
          <w:szCs w:val="24"/>
        </w:rPr>
        <w:t>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дети________________________________________________</w:t>
      </w:r>
      <w:r w:rsidR="007245E3">
        <w:rPr>
          <w:rFonts w:cs="Arial"/>
          <w:sz w:val="24"/>
          <w:szCs w:val="24"/>
        </w:rPr>
        <w:t>__________________</w:t>
      </w:r>
    </w:p>
    <w:p w:rsidR="00E72D7C" w:rsidRPr="007245E3" w:rsidRDefault="00E72D7C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 w:rsidRPr="007245E3">
        <w:rPr>
          <w:rFonts w:cs="Arial"/>
          <w:sz w:val="20"/>
          <w:szCs w:val="20"/>
        </w:rPr>
        <w:t xml:space="preserve">                                                        ( ф.и.о., дата рождения)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свидетельство о рождени</w:t>
      </w:r>
      <w:proofErr w:type="gramStart"/>
      <w:r w:rsidRPr="00E24F63">
        <w:rPr>
          <w:rFonts w:cs="Arial"/>
          <w:sz w:val="24"/>
          <w:szCs w:val="24"/>
        </w:rPr>
        <w:t>и(</w:t>
      </w:r>
      <w:proofErr w:type="gramEnd"/>
      <w:r w:rsidRPr="00E24F63">
        <w:rPr>
          <w:rFonts w:cs="Arial"/>
          <w:sz w:val="24"/>
          <w:szCs w:val="24"/>
        </w:rPr>
        <w:t xml:space="preserve">паспорт для ребенка, достигшего 14 лет):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серия _________________№______________________________,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выданно</w:t>
      </w:r>
      <w:proofErr w:type="gramStart"/>
      <w:r w:rsidRPr="00E24F63">
        <w:rPr>
          <w:rFonts w:cs="Arial"/>
          <w:sz w:val="24"/>
          <w:szCs w:val="24"/>
        </w:rPr>
        <w:t>е(</w:t>
      </w:r>
      <w:proofErr w:type="gramEnd"/>
      <w:r w:rsidRPr="00E24F63">
        <w:rPr>
          <w:rFonts w:cs="Arial"/>
          <w:sz w:val="24"/>
          <w:szCs w:val="24"/>
        </w:rPr>
        <w:t>выданный)__________________________________________________________________</w:t>
      </w:r>
      <w:r w:rsidR="007245E3">
        <w:rPr>
          <w:rFonts w:cs="Arial"/>
          <w:sz w:val="24"/>
          <w:szCs w:val="24"/>
        </w:rPr>
        <w:t>________________________________________________________</w:t>
      </w:r>
    </w:p>
    <w:p w:rsidR="007245E3" w:rsidRDefault="00E72D7C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проживает по адресу</w:t>
      </w:r>
      <w:r w:rsidR="007245E3">
        <w:rPr>
          <w:rFonts w:cs="Arial"/>
          <w:sz w:val="24"/>
          <w:szCs w:val="24"/>
        </w:rPr>
        <w:t>____________________________________________________</w:t>
      </w:r>
    </w:p>
    <w:p w:rsidR="00E72D7C" w:rsidRPr="007245E3" w:rsidRDefault="007245E3" w:rsidP="00E24F63">
      <w:pPr>
        <w:tabs>
          <w:tab w:val="left" w:pos="935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(почтовыйиндекс</w:t>
      </w:r>
      <w:proofErr w:type="gramStart"/>
      <w:r>
        <w:rPr>
          <w:rFonts w:cs="Arial"/>
          <w:sz w:val="20"/>
          <w:szCs w:val="20"/>
        </w:rPr>
        <w:t>,р</w:t>
      </w:r>
      <w:proofErr w:type="gramEnd"/>
      <w:r>
        <w:rPr>
          <w:rFonts w:cs="Arial"/>
          <w:sz w:val="20"/>
          <w:szCs w:val="20"/>
        </w:rPr>
        <w:t>егистрацияпо</w:t>
      </w:r>
      <w:r w:rsidR="00E72D7C" w:rsidRPr="007245E3">
        <w:rPr>
          <w:rFonts w:cs="Arial"/>
          <w:sz w:val="20"/>
          <w:szCs w:val="20"/>
        </w:rPr>
        <w:t xml:space="preserve">месту </w:t>
      </w:r>
      <w:r>
        <w:rPr>
          <w:rFonts w:cs="Arial"/>
          <w:sz w:val="20"/>
          <w:szCs w:val="20"/>
        </w:rPr>
        <w:t>жительства)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_____________________________________________________</w:t>
      </w:r>
      <w:r w:rsidR="007245E3">
        <w:rPr>
          <w:rFonts w:cs="Arial"/>
          <w:sz w:val="24"/>
          <w:szCs w:val="24"/>
        </w:rPr>
        <w:t>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дети________________________________________________</w:t>
      </w:r>
      <w:r w:rsidR="007245E3">
        <w:rPr>
          <w:rFonts w:cs="Arial"/>
          <w:sz w:val="24"/>
          <w:szCs w:val="24"/>
        </w:rPr>
        <w:t>__________________</w:t>
      </w:r>
    </w:p>
    <w:p w:rsidR="00E72D7C" w:rsidRPr="007245E3" w:rsidRDefault="00E72D7C" w:rsidP="00E24F63">
      <w:pPr>
        <w:tabs>
          <w:tab w:val="left" w:pos="6270"/>
        </w:tabs>
        <w:jc w:val="both"/>
        <w:rPr>
          <w:rFonts w:cs="Arial"/>
          <w:sz w:val="20"/>
          <w:szCs w:val="20"/>
        </w:rPr>
      </w:pPr>
      <w:r w:rsidRPr="007245E3">
        <w:rPr>
          <w:rFonts w:cs="Arial"/>
          <w:sz w:val="20"/>
          <w:szCs w:val="20"/>
        </w:rPr>
        <w:t xml:space="preserve">                                                      ( ф.и.о., дата рождения)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свидетельство о рождени</w:t>
      </w:r>
      <w:proofErr w:type="gramStart"/>
      <w:r w:rsidRPr="00E24F63">
        <w:rPr>
          <w:rFonts w:cs="Arial"/>
          <w:sz w:val="24"/>
          <w:szCs w:val="24"/>
        </w:rPr>
        <w:t>и(</w:t>
      </w:r>
      <w:proofErr w:type="gramEnd"/>
      <w:r w:rsidRPr="00E24F63">
        <w:rPr>
          <w:rFonts w:cs="Arial"/>
          <w:sz w:val="24"/>
          <w:szCs w:val="24"/>
        </w:rPr>
        <w:t xml:space="preserve">паспорт для ребенка, достигшего 14 лет):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серия _________________№______________________________,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выданно</w:t>
      </w:r>
      <w:proofErr w:type="gramStart"/>
      <w:r w:rsidRPr="00E24F63">
        <w:rPr>
          <w:rFonts w:cs="Arial"/>
          <w:sz w:val="24"/>
          <w:szCs w:val="24"/>
        </w:rPr>
        <w:t>е(</w:t>
      </w:r>
      <w:proofErr w:type="gramEnd"/>
      <w:r w:rsidRPr="00E24F63">
        <w:rPr>
          <w:rFonts w:cs="Arial"/>
          <w:sz w:val="24"/>
          <w:szCs w:val="24"/>
        </w:rPr>
        <w:t>выданный)_________________________________________________________________</w:t>
      </w:r>
    </w:p>
    <w:p w:rsidR="007245E3" w:rsidRDefault="007245E3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проживает по адресу</w:t>
      </w:r>
    </w:p>
    <w:p w:rsidR="007245E3" w:rsidRDefault="007245E3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:rsidR="00E72D7C" w:rsidRPr="007245E3" w:rsidRDefault="007245E3" w:rsidP="00E24F63">
      <w:pPr>
        <w:tabs>
          <w:tab w:val="left" w:pos="935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="00E72D7C" w:rsidRPr="007245E3">
        <w:rPr>
          <w:rFonts w:cs="Arial"/>
          <w:sz w:val="20"/>
          <w:szCs w:val="20"/>
        </w:rPr>
        <w:t>(почтовый индекс, регистрация по</w:t>
      </w:r>
      <w:r w:rsidRPr="007245E3">
        <w:rPr>
          <w:rFonts w:cs="Arial"/>
          <w:sz w:val="20"/>
          <w:szCs w:val="20"/>
        </w:rPr>
        <w:t xml:space="preserve"> месту жительства)</w:t>
      </w:r>
    </w:p>
    <w:p w:rsidR="00E72D7C" w:rsidRPr="00E24F63" w:rsidRDefault="00E72D7C" w:rsidP="00E24F63">
      <w:pPr>
        <w:tabs>
          <w:tab w:val="left" w:pos="9356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____________________________________________________</w:t>
      </w:r>
      <w:r w:rsidR="007245E3">
        <w:rPr>
          <w:rFonts w:cs="Arial"/>
          <w:sz w:val="24"/>
          <w:szCs w:val="24"/>
        </w:rPr>
        <w:t>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С условиями участия в областной целевой программе «Обеспечение жильем молодых семей» на 2011-2015 годы ознакомле</w:t>
      </w:r>
      <w:proofErr w:type="gramStart"/>
      <w:r w:rsidRPr="00E24F63">
        <w:rPr>
          <w:rFonts w:cs="Arial"/>
          <w:sz w:val="24"/>
          <w:szCs w:val="24"/>
        </w:rPr>
        <w:t>н(</w:t>
      </w:r>
      <w:proofErr w:type="gramEnd"/>
      <w:r w:rsidRPr="00E24F63">
        <w:rPr>
          <w:rFonts w:cs="Arial"/>
          <w:sz w:val="24"/>
          <w:szCs w:val="24"/>
        </w:rPr>
        <w:t>ны) и обязуюсь(обязуемся) их выполнять.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1)______________________________________________     _____________________ _____________</w:t>
      </w:r>
    </w:p>
    <w:p w:rsidR="00E72D7C" w:rsidRPr="00E24F63" w:rsidRDefault="00E72D7C" w:rsidP="00E24F63">
      <w:pPr>
        <w:tabs>
          <w:tab w:val="left" w:pos="528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(ф.и.о</w:t>
      </w:r>
      <w:proofErr w:type="gramStart"/>
      <w:r w:rsidRPr="00E24F63">
        <w:rPr>
          <w:rFonts w:cs="Arial"/>
          <w:sz w:val="24"/>
          <w:szCs w:val="24"/>
        </w:rPr>
        <w:t>.с</w:t>
      </w:r>
      <w:proofErr w:type="gramEnd"/>
      <w:r w:rsidRPr="00E24F63">
        <w:rPr>
          <w:rFonts w:cs="Arial"/>
          <w:sz w:val="24"/>
          <w:szCs w:val="24"/>
        </w:rPr>
        <w:t>овершеннолетнего</w:t>
      </w:r>
      <w:r w:rsidRPr="00E24F63">
        <w:rPr>
          <w:rFonts w:cs="Arial"/>
          <w:sz w:val="24"/>
          <w:szCs w:val="24"/>
        </w:rPr>
        <w:tab/>
        <w:t xml:space="preserve">             (подпись)                            (дата)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        члена семьи)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2)_______________________________________________   _____________________ _____________</w:t>
      </w:r>
    </w:p>
    <w:p w:rsidR="00E72D7C" w:rsidRPr="00E24F63" w:rsidRDefault="00E72D7C" w:rsidP="00E24F63">
      <w:pPr>
        <w:tabs>
          <w:tab w:val="left" w:pos="528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(ф.и.о</w:t>
      </w:r>
      <w:proofErr w:type="gramStart"/>
      <w:r w:rsidRPr="00E24F63">
        <w:rPr>
          <w:rFonts w:cs="Arial"/>
          <w:sz w:val="24"/>
          <w:szCs w:val="24"/>
        </w:rPr>
        <w:t>.с</w:t>
      </w:r>
      <w:proofErr w:type="gramEnd"/>
      <w:r w:rsidRPr="00E24F63">
        <w:rPr>
          <w:rFonts w:cs="Arial"/>
          <w:sz w:val="24"/>
          <w:szCs w:val="24"/>
        </w:rPr>
        <w:t>овершеннолетнего</w:t>
      </w:r>
      <w:r w:rsidRPr="00E24F63">
        <w:rPr>
          <w:rFonts w:cs="Arial"/>
          <w:sz w:val="24"/>
          <w:szCs w:val="24"/>
        </w:rPr>
        <w:tab/>
        <w:t xml:space="preserve">                (подпись)                            (дата)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        члена семьи)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3)______________________________________________    _____________________ _____________</w:t>
      </w:r>
    </w:p>
    <w:p w:rsidR="00E72D7C" w:rsidRPr="00E24F63" w:rsidRDefault="00E72D7C" w:rsidP="00E24F63">
      <w:pPr>
        <w:tabs>
          <w:tab w:val="left" w:pos="528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(ф.и.о</w:t>
      </w:r>
      <w:proofErr w:type="gramStart"/>
      <w:r w:rsidRPr="00E24F63">
        <w:rPr>
          <w:rFonts w:cs="Arial"/>
          <w:sz w:val="24"/>
          <w:szCs w:val="24"/>
        </w:rPr>
        <w:t>.с</w:t>
      </w:r>
      <w:proofErr w:type="gramEnd"/>
      <w:r w:rsidRPr="00E24F63">
        <w:rPr>
          <w:rFonts w:cs="Arial"/>
          <w:sz w:val="24"/>
          <w:szCs w:val="24"/>
        </w:rPr>
        <w:t>овершеннолетнего</w:t>
      </w:r>
      <w:r w:rsidRPr="00E24F63">
        <w:rPr>
          <w:rFonts w:cs="Arial"/>
          <w:sz w:val="24"/>
          <w:szCs w:val="24"/>
        </w:rPr>
        <w:tab/>
        <w:t xml:space="preserve">                 (подпись)                            (дата)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        члена семьи)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4)______________________________________________     _____________________ _____________</w:t>
      </w:r>
    </w:p>
    <w:p w:rsidR="00E72D7C" w:rsidRPr="00E24F63" w:rsidRDefault="00E72D7C" w:rsidP="00E24F63">
      <w:pPr>
        <w:tabs>
          <w:tab w:val="left" w:pos="528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(ф.и.о</w:t>
      </w:r>
      <w:proofErr w:type="gramStart"/>
      <w:r w:rsidRPr="00E24F63">
        <w:rPr>
          <w:rFonts w:cs="Arial"/>
          <w:sz w:val="24"/>
          <w:szCs w:val="24"/>
        </w:rPr>
        <w:t>.с</w:t>
      </w:r>
      <w:proofErr w:type="gramEnd"/>
      <w:r w:rsidRPr="00E24F63">
        <w:rPr>
          <w:rFonts w:cs="Arial"/>
          <w:sz w:val="24"/>
          <w:szCs w:val="24"/>
        </w:rPr>
        <w:t>овершеннолетнего</w:t>
      </w:r>
      <w:r w:rsidRPr="00E24F63">
        <w:rPr>
          <w:rFonts w:cs="Arial"/>
          <w:sz w:val="24"/>
          <w:szCs w:val="24"/>
        </w:rPr>
        <w:tab/>
        <w:t xml:space="preserve">                   (подпись)                            (дата)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        члена семьи)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     К заявлению мною прилагаются следующие документы: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                     (наименование и номер документа, кем и когда выдан)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2.________________________________________________________________________________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3.________________________________________________________________________________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4.________________________________________________________________________________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5.________________________________________________________________________________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6.________________________________________________________________________________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7.________________________________________________________________________________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8.________________________________________________________________________________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lastRenderedPageBreak/>
        <w:t>9.________________________________________________________________________________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10.______________________________________________________________________________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  <w:r w:rsidRPr="00E24F63">
        <w:rPr>
          <w:rFonts w:cs="Arial"/>
          <w:sz w:val="24"/>
          <w:szCs w:val="24"/>
        </w:rPr>
        <w:t>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11._______________________________________________________________________________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12.______________________________________________________________________________</w:t>
      </w:r>
      <w:r w:rsidR="006A3CF2">
        <w:rPr>
          <w:rFonts w:cs="Arial"/>
          <w:sz w:val="24"/>
          <w:szCs w:val="24"/>
        </w:rPr>
        <w:t>__________________________________________________________</w:t>
      </w:r>
      <w:r w:rsidRPr="00E24F63">
        <w:rPr>
          <w:rFonts w:cs="Arial"/>
          <w:sz w:val="24"/>
          <w:szCs w:val="24"/>
        </w:rPr>
        <w:t>_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9639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 xml:space="preserve">Заявление и прилагаемые к нему согласно перечню документы приняты: 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«____»___________20   г.</w:t>
      </w: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</w:p>
    <w:p w:rsidR="00E72D7C" w:rsidRPr="00E24F63" w:rsidRDefault="00E72D7C" w:rsidP="00E24F63">
      <w:pPr>
        <w:tabs>
          <w:tab w:val="left" w:pos="6270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_________</w:t>
      </w:r>
      <w:r w:rsidR="006A3CF2">
        <w:rPr>
          <w:rFonts w:cs="Arial"/>
          <w:sz w:val="24"/>
          <w:szCs w:val="24"/>
        </w:rPr>
        <w:t xml:space="preserve">__________                     </w:t>
      </w:r>
      <w:r w:rsidRPr="00E24F63">
        <w:rPr>
          <w:rFonts w:cs="Arial"/>
          <w:sz w:val="24"/>
          <w:szCs w:val="24"/>
        </w:rPr>
        <w:t xml:space="preserve"> _____________</w:t>
      </w:r>
      <w:r w:rsidR="006A3CF2">
        <w:rPr>
          <w:rFonts w:cs="Arial"/>
          <w:sz w:val="24"/>
          <w:szCs w:val="24"/>
        </w:rPr>
        <w:t>________       _______________</w:t>
      </w:r>
    </w:p>
    <w:p w:rsidR="00E72D7C" w:rsidRPr="006A3CF2" w:rsidRDefault="00E72D7C" w:rsidP="00E24F63">
      <w:pPr>
        <w:tabs>
          <w:tab w:val="center" w:pos="4677"/>
          <w:tab w:val="left" w:pos="7245"/>
        </w:tabs>
        <w:jc w:val="both"/>
        <w:rPr>
          <w:rFonts w:cs="Arial"/>
          <w:sz w:val="20"/>
          <w:szCs w:val="20"/>
        </w:rPr>
      </w:pPr>
      <w:r w:rsidRPr="006A3CF2">
        <w:rPr>
          <w:rFonts w:cs="Arial"/>
          <w:sz w:val="20"/>
          <w:szCs w:val="20"/>
        </w:rPr>
        <w:t xml:space="preserve">       </w:t>
      </w:r>
      <w:proofErr w:type="gramStart"/>
      <w:r w:rsidRPr="006A3CF2">
        <w:rPr>
          <w:rFonts w:cs="Arial"/>
          <w:sz w:val="20"/>
          <w:szCs w:val="20"/>
        </w:rPr>
        <w:t xml:space="preserve">(должность лица, </w:t>
      </w:r>
      <w:r w:rsidRPr="006A3CF2">
        <w:rPr>
          <w:rFonts w:cs="Arial"/>
          <w:sz w:val="20"/>
          <w:szCs w:val="20"/>
        </w:rPr>
        <w:tab/>
        <w:t xml:space="preserve">                              (подпись) </w:t>
      </w:r>
      <w:r w:rsidRPr="006A3CF2">
        <w:rPr>
          <w:rFonts w:cs="Arial"/>
          <w:sz w:val="20"/>
          <w:szCs w:val="20"/>
        </w:rPr>
        <w:tab/>
        <w:t>(расшифровка</w:t>
      </w:r>
      <w:proofErr w:type="gramEnd"/>
    </w:p>
    <w:p w:rsidR="00E72D7C" w:rsidRPr="006A3CF2" w:rsidRDefault="00E72D7C" w:rsidP="00E24F63">
      <w:pPr>
        <w:tabs>
          <w:tab w:val="left" w:pos="7245"/>
        </w:tabs>
        <w:jc w:val="both"/>
        <w:rPr>
          <w:rFonts w:cs="Arial"/>
          <w:sz w:val="20"/>
          <w:szCs w:val="20"/>
        </w:rPr>
      </w:pPr>
      <w:r w:rsidRPr="006A3CF2">
        <w:rPr>
          <w:rFonts w:cs="Arial"/>
          <w:sz w:val="20"/>
          <w:szCs w:val="20"/>
        </w:rPr>
        <w:t xml:space="preserve"> </w:t>
      </w:r>
      <w:proofErr w:type="gramStart"/>
      <w:r w:rsidRPr="006A3CF2">
        <w:rPr>
          <w:rFonts w:cs="Arial"/>
          <w:sz w:val="20"/>
          <w:szCs w:val="20"/>
        </w:rPr>
        <w:t>принявшего заявление)</w:t>
      </w:r>
      <w:r w:rsidRPr="006A3CF2">
        <w:rPr>
          <w:rFonts w:cs="Arial"/>
          <w:sz w:val="20"/>
          <w:szCs w:val="20"/>
        </w:rPr>
        <w:tab/>
        <w:t>подписи)</w:t>
      </w:r>
      <w:proofErr w:type="gramEnd"/>
    </w:p>
    <w:p w:rsidR="00E72D7C" w:rsidRPr="00E24F63" w:rsidRDefault="00E72D7C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</w:p>
    <w:p w:rsidR="00E72D7C" w:rsidRPr="00E24F63" w:rsidRDefault="006A3CF2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72D7C" w:rsidRPr="00E24F63">
        <w:rPr>
          <w:rFonts w:cs="Arial"/>
          <w:sz w:val="24"/>
          <w:szCs w:val="24"/>
        </w:rPr>
        <w:t>__________________</w:t>
      </w:r>
      <w:r>
        <w:rPr>
          <w:rFonts w:cs="Arial"/>
          <w:sz w:val="24"/>
          <w:szCs w:val="24"/>
        </w:rPr>
        <w:t xml:space="preserve">                       _______________________</w:t>
      </w:r>
    </w:p>
    <w:p w:rsidR="00E72D7C" w:rsidRPr="00E24F63" w:rsidRDefault="00E72D7C" w:rsidP="00E24F63">
      <w:pPr>
        <w:tabs>
          <w:tab w:val="center" w:pos="4677"/>
        </w:tabs>
        <w:jc w:val="both"/>
        <w:rPr>
          <w:rFonts w:cs="Arial"/>
          <w:sz w:val="24"/>
          <w:szCs w:val="24"/>
        </w:rPr>
      </w:pPr>
      <w:proofErr w:type="gramStart"/>
      <w:r w:rsidRPr="006A3CF2">
        <w:rPr>
          <w:rFonts w:cs="Arial"/>
          <w:sz w:val="20"/>
          <w:szCs w:val="20"/>
        </w:rPr>
        <w:t>(подпись лица,</w:t>
      </w:r>
      <w:r w:rsidRPr="006A3CF2">
        <w:rPr>
          <w:rFonts w:cs="Arial"/>
          <w:sz w:val="20"/>
          <w:szCs w:val="20"/>
        </w:rPr>
        <w:tab/>
        <w:t xml:space="preserve">                                                 (расшивровка подписи)</w:t>
      </w:r>
      <w:r w:rsidRPr="00E24F63">
        <w:rPr>
          <w:rFonts w:cs="Arial"/>
          <w:sz w:val="24"/>
          <w:szCs w:val="24"/>
        </w:rPr>
        <w:t xml:space="preserve">           </w:t>
      </w:r>
      <w:r w:rsidR="006A3CF2">
        <w:rPr>
          <w:rFonts w:cs="Arial"/>
          <w:sz w:val="24"/>
          <w:szCs w:val="24"/>
        </w:rPr>
        <w:t xml:space="preserve">                               </w:t>
      </w:r>
      <w:proofErr w:type="gramEnd"/>
    </w:p>
    <w:p w:rsidR="00E72D7C" w:rsidRPr="006A3CF2" w:rsidRDefault="00E72D7C" w:rsidP="00E24F63">
      <w:pPr>
        <w:tabs>
          <w:tab w:val="left" w:pos="7245"/>
        </w:tabs>
        <w:jc w:val="both"/>
        <w:rPr>
          <w:rFonts w:cs="Arial"/>
          <w:sz w:val="20"/>
          <w:szCs w:val="20"/>
        </w:rPr>
      </w:pPr>
      <w:proofErr w:type="gramStart"/>
      <w:r w:rsidRPr="006A3CF2">
        <w:rPr>
          <w:rFonts w:cs="Arial"/>
          <w:sz w:val="20"/>
          <w:szCs w:val="20"/>
        </w:rPr>
        <w:t>подавшего</w:t>
      </w:r>
      <w:proofErr w:type="gramEnd"/>
      <w:r w:rsidRPr="006A3CF2">
        <w:rPr>
          <w:rFonts w:cs="Arial"/>
          <w:sz w:val="20"/>
          <w:szCs w:val="20"/>
        </w:rPr>
        <w:t xml:space="preserve"> заявление)</w:t>
      </w:r>
    </w:p>
    <w:p w:rsidR="00E72D7C" w:rsidRDefault="00E72D7C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</w:p>
    <w:p w:rsidR="006A3CF2" w:rsidRPr="00E24F63" w:rsidRDefault="006A3CF2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«____»   ____________20___г</w:t>
      </w:r>
    </w:p>
    <w:p w:rsidR="00E72D7C" w:rsidRPr="00E24F63" w:rsidRDefault="00E72D7C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  <w:r w:rsidRPr="00E24F63">
        <w:rPr>
          <w:rFonts w:cs="Arial"/>
          <w:sz w:val="24"/>
          <w:szCs w:val="24"/>
        </w:rPr>
        <w:t>Подтверждаю свое согласие на обработку моих персональных данных. Права и обязанности в области защиты персональных данных мне разъяснены.</w:t>
      </w:r>
    </w:p>
    <w:p w:rsidR="00E72D7C" w:rsidRPr="00E24F63" w:rsidRDefault="006A3CF2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________________                             ________________                     ___________</w:t>
      </w:r>
      <w:r w:rsidR="00E72D7C" w:rsidRPr="00E24F6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gramEnd"/>
    </w:p>
    <w:p w:rsidR="00E72D7C" w:rsidRPr="006A3CF2" w:rsidRDefault="00E72D7C" w:rsidP="00E24F63">
      <w:pPr>
        <w:tabs>
          <w:tab w:val="center" w:pos="4677"/>
        </w:tabs>
        <w:jc w:val="both"/>
        <w:rPr>
          <w:rFonts w:cs="Arial"/>
          <w:sz w:val="20"/>
          <w:szCs w:val="20"/>
        </w:rPr>
      </w:pPr>
      <w:proofErr w:type="gramStart"/>
      <w:r w:rsidRPr="006A3CF2">
        <w:rPr>
          <w:rFonts w:cs="Arial"/>
          <w:sz w:val="20"/>
          <w:szCs w:val="20"/>
        </w:rPr>
        <w:t>(подпись лица,</w:t>
      </w:r>
      <w:r w:rsidRPr="006A3CF2">
        <w:rPr>
          <w:rFonts w:cs="Arial"/>
          <w:sz w:val="20"/>
          <w:szCs w:val="20"/>
        </w:rPr>
        <w:tab/>
        <w:t xml:space="preserve">                                                 (расшивровка подписи)        </w:t>
      </w:r>
      <w:r w:rsidR="006A3CF2">
        <w:rPr>
          <w:rFonts w:cs="Arial"/>
          <w:sz w:val="20"/>
          <w:szCs w:val="20"/>
        </w:rPr>
        <w:t xml:space="preserve">                        </w:t>
      </w:r>
      <w:r w:rsidRPr="006A3CF2">
        <w:rPr>
          <w:rFonts w:cs="Arial"/>
          <w:sz w:val="20"/>
          <w:szCs w:val="20"/>
        </w:rPr>
        <w:t xml:space="preserve">  (дата)</w:t>
      </w:r>
      <w:proofErr w:type="gramEnd"/>
    </w:p>
    <w:p w:rsidR="00E72D7C" w:rsidRPr="006A3CF2" w:rsidRDefault="00E72D7C" w:rsidP="00E24F63">
      <w:pPr>
        <w:tabs>
          <w:tab w:val="left" w:pos="7245"/>
        </w:tabs>
        <w:jc w:val="both"/>
        <w:rPr>
          <w:rFonts w:cs="Arial"/>
          <w:sz w:val="20"/>
          <w:szCs w:val="20"/>
        </w:rPr>
      </w:pPr>
      <w:proofErr w:type="gramStart"/>
      <w:r w:rsidRPr="006A3CF2">
        <w:rPr>
          <w:rFonts w:cs="Arial"/>
          <w:sz w:val="20"/>
          <w:szCs w:val="20"/>
        </w:rPr>
        <w:t>подавшего</w:t>
      </w:r>
      <w:proofErr w:type="gramEnd"/>
      <w:r w:rsidRPr="006A3CF2">
        <w:rPr>
          <w:rFonts w:cs="Arial"/>
          <w:sz w:val="20"/>
          <w:szCs w:val="20"/>
        </w:rPr>
        <w:t xml:space="preserve"> заявление)</w:t>
      </w:r>
    </w:p>
    <w:p w:rsidR="00E72D7C" w:rsidRPr="00E24F63" w:rsidRDefault="00E72D7C" w:rsidP="00E24F63">
      <w:pPr>
        <w:tabs>
          <w:tab w:val="left" w:pos="7245"/>
        </w:tabs>
        <w:jc w:val="both"/>
        <w:rPr>
          <w:rFonts w:cs="Arial"/>
          <w:sz w:val="24"/>
          <w:szCs w:val="24"/>
        </w:rPr>
      </w:pPr>
    </w:p>
    <w:p w:rsidR="008F763A" w:rsidRPr="00E24F63" w:rsidRDefault="008F763A" w:rsidP="00E24F63">
      <w:pPr>
        <w:ind w:left="5220"/>
        <w:jc w:val="both"/>
        <w:rPr>
          <w:rFonts w:cs="Arial"/>
          <w:bCs/>
          <w:sz w:val="24"/>
          <w:szCs w:val="24"/>
        </w:rPr>
      </w:pPr>
    </w:p>
    <w:p w:rsidR="008F763A" w:rsidRPr="00E24F63" w:rsidRDefault="008F763A" w:rsidP="00E24F63">
      <w:pPr>
        <w:jc w:val="both"/>
        <w:rPr>
          <w:rFonts w:cs="Arial"/>
          <w:sz w:val="24"/>
          <w:szCs w:val="24"/>
        </w:rPr>
      </w:pPr>
    </w:p>
    <w:p w:rsidR="006C5FE0" w:rsidRDefault="006C5FE0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541B9C" w:rsidRDefault="00541B9C"/>
    <w:p w:rsidR="00541B9C" w:rsidRDefault="00541B9C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Default="00D04083"/>
    <w:p w:rsidR="00D04083" w:rsidRPr="00F0269A" w:rsidRDefault="00D04083" w:rsidP="00D04083">
      <w:pPr>
        <w:ind w:firstLine="720"/>
        <w:jc w:val="both"/>
        <w:rPr>
          <w:rFonts w:cs="Arial"/>
        </w:rPr>
      </w:pPr>
    </w:p>
    <w:p w:rsidR="00D04083" w:rsidRPr="00E24F63" w:rsidRDefault="004C3E9F" w:rsidP="00D04083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  <w:r>
        <w:rPr>
          <w:rStyle w:val="a4"/>
          <w:rFonts w:cs="Arial"/>
          <w:b w:val="0"/>
          <w:color w:val="auto"/>
          <w:sz w:val="24"/>
          <w:szCs w:val="24"/>
        </w:rPr>
        <w:lastRenderedPageBreak/>
        <w:t xml:space="preserve">                                   </w:t>
      </w:r>
      <w:r w:rsidR="00D04083">
        <w:rPr>
          <w:rStyle w:val="a4"/>
          <w:rFonts w:cs="Arial"/>
          <w:b w:val="0"/>
          <w:color w:val="auto"/>
          <w:sz w:val="24"/>
          <w:szCs w:val="24"/>
        </w:rPr>
        <w:t xml:space="preserve">Приложение </w:t>
      </w:r>
      <w:r>
        <w:rPr>
          <w:rStyle w:val="a4"/>
          <w:rFonts w:cs="Arial"/>
          <w:b w:val="0"/>
          <w:color w:val="auto"/>
          <w:sz w:val="24"/>
          <w:szCs w:val="24"/>
        </w:rPr>
        <w:t xml:space="preserve"> </w:t>
      </w:r>
      <w:r w:rsidR="00D04083">
        <w:rPr>
          <w:rStyle w:val="a4"/>
          <w:rFonts w:cs="Arial"/>
          <w:b w:val="0"/>
          <w:color w:val="auto"/>
          <w:sz w:val="24"/>
          <w:szCs w:val="24"/>
        </w:rPr>
        <w:t xml:space="preserve"> 3</w:t>
      </w:r>
    </w:p>
    <w:p w:rsid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к А</w:t>
      </w:r>
      <w:r w:rsidRPr="00E24F63">
        <w:rPr>
          <w:rFonts w:cs="Arial"/>
          <w:bCs/>
          <w:sz w:val="24"/>
          <w:szCs w:val="24"/>
        </w:rPr>
        <w:t>дминистративному регламенту</w:t>
      </w:r>
    </w:p>
    <w:p w:rsid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 xml:space="preserve"> предоставления муниципальной услуги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«Прием заявлений, документов, включение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молодых семей в список претендентов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на участие в подпрограмме «Обеспечение</w:t>
      </w:r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жильем молодых семей» </w:t>
      </w:r>
      <w:proofErr w:type="gramStart"/>
      <w:r w:rsidRPr="00541B9C">
        <w:rPr>
          <w:rFonts w:cs="Arial"/>
          <w:bCs/>
          <w:sz w:val="24"/>
          <w:szCs w:val="24"/>
        </w:rPr>
        <w:t>федеральной</w:t>
      </w:r>
      <w:proofErr w:type="gramEnd"/>
    </w:p>
    <w:p w:rsidR="00541B9C" w:rsidRPr="00541B9C" w:rsidRDefault="00541B9C" w:rsidP="00541B9C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D04083" w:rsidRPr="00F0269A" w:rsidRDefault="00D04083" w:rsidP="00D04083">
      <w:pPr>
        <w:ind w:firstLine="5040"/>
        <w:rPr>
          <w:rFonts w:cs="Arial"/>
        </w:rPr>
      </w:pPr>
    </w:p>
    <w:p w:rsidR="00D04083" w:rsidRPr="00F0269A" w:rsidRDefault="00D04083" w:rsidP="00D04083">
      <w:pPr>
        <w:ind w:firstLine="5040"/>
        <w:rPr>
          <w:rFonts w:cs="Arial"/>
        </w:rPr>
      </w:pPr>
    </w:p>
    <w:p w:rsidR="00D04083" w:rsidRPr="00F0269A" w:rsidRDefault="00D04083" w:rsidP="00D04083">
      <w:pPr>
        <w:ind w:firstLine="720"/>
        <w:jc w:val="both"/>
        <w:rPr>
          <w:rFonts w:cs="Arial"/>
        </w:rPr>
      </w:pPr>
    </w:p>
    <w:p w:rsidR="004B0CEA" w:rsidRPr="00E2421F" w:rsidRDefault="00D04083" w:rsidP="00D04083">
      <w:pPr>
        <w:pStyle w:val="a3"/>
        <w:rPr>
          <w:rStyle w:val="a4"/>
          <w:rFonts w:ascii="Arial" w:hAnsi="Arial" w:cs="Arial"/>
          <w:color w:val="auto"/>
        </w:rPr>
      </w:pPr>
      <w:r w:rsidRPr="00E2421F">
        <w:rPr>
          <w:rStyle w:val="a4"/>
          <w:rFonts w:ascii="Arial" w:hAnsi="Arial" w:cs="Arial"/>
          <w:color w:val="auto"/>
        </w:rPr>
        <w:t xml:space="preserve">                                                       </w:t>
      </w:r>
      <w:r w:rsidR="004B0CEA" w:rsidRPr="00E2421F">
        <w:rPr>
          <w:rStyle w:val="a4"/>
          <w:rFonts w:ascii="Arial" w:hAnsi="Arial" w:cs="Arial"/>
          <w:color w:val="auto"/>
        </w:rPr>
        <w:t xml:space="preserve">                               </w:t>
      </w:r>
    </w:p>
    <w:p w:rsidR="00D04083" w:rsidRPr="00E81CA5" w:rsidRDefault="004B0CEA" w:rsidP="00D04083">
      <w:pPr>
        <w:pStyle w:val="a3"/>
        <w:rPr>
          <w:rStyle w:val="a4"/>
          <w:rFonts w:ascii="Arial" w:hAnsi="Arial" w:cs="Arial"/>
          <w:b w:val="0"/>
          <w:color w:val="auto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              </w:t>
      </w:r>
      <w:r w:rsidR="00D04083" w:rsidRPr="00E81CA5">
        <w:rPr>
          <w:rStyle w:val="a4"/>
          <w:rFonts w:ascii="Arial" w:hAnsi="Arial" w:cs="Arial"/>
          <w:b w:val="0"/>
          <w:color w:val="auto"/>
        </w:rPr>
        <w:t xml:space="preserve">Уведомление 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об отказе в предоставлении муниципальной    услуги </w:t>
      </w:r>
      <w:r w:rsidR="00541B9C">
        <w:rPr>
          <w:rStyle w:val="a4"/>
          <w:rFonts w:ascii="Arial" w:hAnsi="Arial" w:cs="Arial"/>
          <w:b w:val="0"/>
          <w:color w:val="auto"/>
        </w:rPr>
        <w:t xml:space="preserve"> 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                                                      ____________________________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                                                            </w:t>
      </w:r>
      <w:r w:rsidR="00E2421F" w:rsidRPr="00E81CA5">
        <w:rPr>
          <w:rFonts w:ascii="Arial" w:hAnsi="Arial" w:cs="Arial"/>
        </w:rPr>
        <w:t xml:space="preserve">            </w:t>
      </w:r>
      <w:r w:rsidRPr="00E81CA5">
        <w:rPr>
          <w:rFonts w:ascii="Arial" w:hAnsi="Arial" w:cs="Arial"/>
        </w:rPr>
        <w:t xml:space="preserve">   (Ф.И.О. заявителя)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                                                      ____________________________</w:t>
      </w:r>
    </w:p>
    <w:p w:rsidR="00D04083" w:rsidRPr="00E81CA5" w:rsidRDefault="00D04083" w:rsidP="00D04083">
      <w:pPr>
        <w:ind w:firstLine="720"/>
        <w:jc w:val="both"/>
        <w:rPr>
          <w:rFonts w:cs="Arial"/>
          <w:sz w:val="24"/>
          <w:szCs w:val="24"/>
        </w:rPr>
      </w:pP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                       УВЕДОМЛЕНИЕ</w:t>
      </w:r>
    </w:p>
    <w:p w:rsidR="00541B9C" w:rsidRPr="00541B9C" w:rsidRDefault="00D04083" w:rsidP="00541B9C">
      <w:pPr>
        <w:rPr>
          <w:rFonts w:cs="Arial"/>
          <w:bCs/>
          <w:sz w:val="24"/>
          <w:szCs w:val="24"/>
        </w:rPr>
      </w:pPr>
      <w:r w:rsidRPr="00541B9C">
        <w:rPr>
          <w:rStyle w:val="a4"/>
          <w:rFonts w:cs="Arial"/>
          <w:b w:val="0"/>
          <w:color w:val="auto"/>
          <w:sz w:val="24"/>
          <w:szCs w:val="24"/>
        </w:rPr>
        <w:t xml:space="preserve">    об отказе в предоставлении информации об исполнении муниципаль</w:t>
      </w:r>
      <w:r w:rsidR="00541B9C" w:rsidRPr="00541B9C">
        <w:rPr>
          <w:rStyle w:val="a4"/>
          <w:rFonts w:cs="Arial"/>
          <w:b w:val="0"/>
          <w:color w:val="auto"/>
          <w:sz w:val="24"/>
          <w:szCs w:val="24"/>
        </w:rPr>
        <w:t>ной услуги</w:t>
      </w:r>
      <w:r w:rsidR="00541B9C" w:rsidRPr="00541B9C">
        <w:rPr>
          <w:rFonts w:cs="Arial"/>
          <w:bCs/>
          <w:sz w:val="24"/>
          <w:szCs w:val="24"/>
        </w:rPr>
        <w:t xml:space="preserve">  </w:t>
      </w:r>
    </w:p>
    <w:p w:rsidR="00541B9C" w:rsidRPr="00541B9C" w:rsidRDefault="00541B9C" w:rsidP="00541B9C">
      <w:pPr>
        <w:jc w:val="both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«Прием заявлений, документов, включение молодых семей в список претендентов на участие в подпрограмме «Обеспечение жильем молодых семей» федеральной</w:t>
      </w:r>
      <w:r>
        <w:rPr>
          <w:rFonts w:cs="Arial"/>
          <w:bCs/>
          <w:sz w:val="24"/>
          <w:szCs w:val="24"/>
        </w:rPr>
        <w:t xml:space="preserve"> </w:t>
      </w:r>
      <w:r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</w:p>
    <w:p w:rsidR="00541B9C" w:rsidRPr="00541B9C" w:rsidRDefault="00D04083" w:rsidP="00541B9C">
      <w:pPr>
        <w:jc w:val="both"/>
        <w:rPr>
          <w:rFonts w:cs="Arial"/>
          <w:bCs/>
          <w:sz w:val="24"/>
          <w:szCs w:val="24"/>
        </w:rPr>
      </w:pPr>
      <w:r w:rsidRPr="00E81CA5">
        <w:rPr>
          <w:rFonts w:cs="Arial"/>
        </w:rPr>
        <w:t xml:space="preserve">     </w:t>
      </w:r>
      <w:r w:rsidRPr="00541B9C">
        <w:rPr>
          <w:rFonts w:cs="Arial"/>
          <w:sz w:val="24"/>
          <w:szCs w:val="24"/>
        </w:rPr>
        <w:t xml:space="preserve">Настоящим уведомляю,  что  после  рассмотрения  Вашего  заявления о </w:t>
      </w:r>
      <w:r w:rsidRPr="00541B9C">
        <w:rPr>
          <w:rStyle w:val="a4"/>
          <w:rFonts w:cs="Arial"/>
          <w:b w:val="0"/>
          <w:color w:val="auto"/>
          <w:sz w:val="24"/>
          <w:szCs w:val="24"/>
        </w:rPr>
        <w:t xml:space="preserve"> предоставлении информации об исполнении муниципальной услуги</w:t>
      </w:r>
      <w:r w:rsidRPr="00E81CA5">
        <w:rPr>
          <w:rStyle w:val="a4"/>
          <w:rFonts w:cs="Arial"/>
          <w:b w:val="0"/>
          <w:color w:val="auto"/>
        </w:rPr>
        <w:t xml:space="preserve"> </w:t>
      </w:r>
      <w:r w:rsidR="00541B9C" w:rsidRPr="00541B9C">
        <w:rPr>
          <w:rFonts w:cs="Arial"/>
          <w:bCs/>
          <w:sz w:val="24"/>
          <w:szCs w:val="24"/>
        </w:rPr>
        <w:t xml:space="preserve"> «Прием заявлений, документов, включение молодых семей в список претендентов на участие в подпрограмме «Обеспечение жильем молодых семей» федеральной</w:t>
      </w:r>
      <w:r w:rsidR="00541B9C">
        <w:rPr>
          <w:rFonts w:cs="Arial"/>
          <w:bCs/>
          <w:sz w:val="24"/>
          <w:szCs w:val="24"/>
        </w:rPr>
        <w:t xml:space="preserve"> </w:t>
      </w:r>
      <w:r w:rsidR="00541B9C"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D04083" w:rsidRPr="00E81CA5" w:rsidRDefault="00D04083" w:rsidP="00541B9C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</w:t>
      </w:r>
      <w:proofErr w:type="gramStart"/>
      <w:r w:rsidRPr="00E81CA5">
        <w:rPr>
          <w:rFonts w:ascii="Arial" w:hAnsi="Arial" w:cs="Arial"/>
        </w:rPr>
        <w:t>в____________________________________________________</w:t>
      </w:r>
      <w:proofErr w:type="gramEnd"/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(наименование образовательное учреждения)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proofErr w:type="gramStart"/>
      <w:r w:rsidRPr="00E81CA5">
        <w:rPr>
          <w:rFonts w:ascii="Arial" w:hAnsi="Arial" w:cs="Arial"/>
        </w:rPr>
        <w:t>от</w:t>
      </w:r>
      <w:proofErr w:type="gramEnd"/>
      <w:r w:rsidRPr="00E81CA5">
        <w:rPr>
          <w:rFonts w:ascii="Arial" w:hAnsi="Arial" w:cs="Arial"/>
        </w:rPr>
        <w:t xml:space="preserve"> _________________, принято </w:t>
      </w:r>
      <w:proofErr w:type="gramStart"/>
      <w:r w:rsidRPr="00E81CA5">
        <w:rPr>
          <w:rFonts w:ascii="Arial" w:hAnsi="Arial" w:cs="Arial"/>
        </w:rPr>
        <w:t>решение</w:t>
      </w:r>
      <w:proofErr w:type="gramEnd"/>
      <w:r w:rsidRPr="00E81CA5">
        <w:rPr>
          <w:rFonts w:ascii="Arial" w:hAnsi="Arial" w:cs="Arial"/>
        </w:rPr>
        <w:t xml:space="preserve"> об отказе в предоставлении информации</w:t>
      </w:r>
      <w:r w:rsidRPr="00E81CA5">
        <w:rPr>
          <w:rStyle w:val="a4"/>
          <w:rFonts w:ascii="Arial" w:hAnsi="Arial" w:cs="Arial"/>
          <w:b w:val="0"/>
          <w:color w:val="auto"/>
        </w:rPr>
        <w:t xml:space="preserve"> об исполнении муниципальной услуги  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_______________________________________________________________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     (причины отказа)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>________________________________________________________________ _______________________________________________________________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>________________________________________________________________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Руководитель   ______________     __________________</w:t>
      </w: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                (подпись)                            Ф.И.О.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Дата</w:t>
      </w:r>
      <w:r w:rsidR="004C3E9F" w:rsidRPr="00E81CA5">
        <w:rPr>
          <w:rFonts w:ascii="Arial" w:hAnsi="Arial" w:cs="Arial"/>
        </w:rPr>
        <w:t xml:space="preserve"> ____________________</w:t>
      </w:r>
    </w:p>
    <w:p w:rsidR="00D04083" w:rsidRPr="00E81CA5" w:rsidRDefault="00D04083" w:rsidP="00D04083">
      <w:pPr>
        <w:rPr>
          <w:rFonts w:cs="Arial"/>
          <w:sz w:val="24"/>
          <w:szCs w:val="24"/>
        </w:rPr>
      </w:pPr>
    </w:p>
    <w:p w:rsidR="00D04083" w:rsidRPr="00E81CA5" w:rsidRDefault="00D04083" w:rsidP="00D04083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Телефон  </w:t>
      </w:r>
      <w:r w:rsidR="004C3E9F" w:rsidRPr="00E81CA5">
        <w:rPr>
          <w:rFonts w:ascii="Arial" w:hAnsi="Arial" w:cs="Arial"/>
        </w:rPr>
        <w:t xml:space="preserve"> </w:t>
      </w:r>
      <w:r w:rsidRPr="00E81CA5">
        <w:rPr>
          <w:rFonts w:ascii="Arial" w:hAnsi="Arial" w:cs="Arial"/>
        </w:rPr>
        <w:t xml:space="preserve"> _____________________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</w:p>
    <w:p w:rsidR="006243E0" w:rsidRPr="00E2421F" w:rsidRDefault="006243E0" w:rsidP="00C04AD9">
      <w:pPr>
        <w:ind w:firstLine="5220"/>
        <w:jc w:val="both"/>
        <w:rPr>
          <w:rStyle w:val="a4"/>
          <w:rFonts w:cs="Arial"/>
          <w:color w:val="auto"/>
          <w:sz w:val="24"/>
          <w:szCs w:val="24"/>
        </w:rPr>
      </w:pPr>
    </w:p>
    <w:p w:rsidR="004C3E9F" w:rsidRDefault="004C3E9F" w:rsidP="00C04AD9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</w:p>
    <w:p w:rsidR="00381959" w:rsidRPr="00E2421F" w:rsidRDefault="00381959" w:rsidP="00C04AD9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</w:p>
    <w:p w:rsidR="006243E0" w:rsidRDefault="006243E0" w:rsidP="00C04AD9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</w:p>
    <w:p w:rsidR="00C04AD9" w:rsidRPr="00E24F63" w:rsidRDefault="004C3E9F" w:rsidP="00C04AD9">
      <w:pPr>
        <w:ind w:firstLine="5220"/>
        <w:jc w:val="both"/>
        <w:rPr>
          <w:rStyle w:val="a4"/>
          <w:rFonts w:cs="Arial"/>
          <w:b w:val="0"/>
          <w:color w:val="auto"/>
          <w:sz w:val="24"/>
          <w:szCs w:val="24"/>
        </w:rPr>
      </w:pPr>
      <w:r>
        <w:rPr>
          <w:rStyle w:val="a4"/>
          <w:rFonts w:cs="Arial"/>
          <w:b w:val="0"/>
          <w:color w:val="auto"/>
          <w:sz w:val="24"/>
          <w:szCs w:val="24"/>
        </w:rPr>
        <w:lastRenderedPageBreak/>
        <w:t xml:space="preserve">                                    </w:t>
      </w:r>
      <w:r w:rsidR="00C04AD9">
        <w:rPr>
          <w:rStyle w:val="a4"/>
          <w:rFonts w:cs="Arial"/>
          <w:b w:val="0"/>
          <w:color w:val="auto"/>
          <w:sz w:val="24"/>
          <w:szCs w:val="24"/>
        </w:rPr>
        <w:t xml:space="preserve">Приложение </w:t>
      </w:r>
      <w:r>
        <w:rPr>
          <w:rStyle w:val="a4"/>
          <w:rFonts w:cs="Arial"/>
          <w:b w:val="0"/>
          <w:color w:val="auto"/>
          <w:sz w:val="24"/>
          <w:szCs w:val="24"/>
        </w:rPr>
        <w:t xml:space="preserve"> </w:t>
      </w:r>
      <w:r w:rsidR="00C04AD9">
        <w:rPr>
          <w:rStyle w:val="a4"/>
          <w:rFonts w:cs="Arial"/>
          <w:b w:val="0"/>
          <w:color w:val="auto"/>
          <w:sz w:val="24"/>
          <w:szCs w:val="24"/>
        </w:rPr>
        <w:t>4</w:t>
      </w:r>
    </w:p>
    <w:p w:rsidR="00EF6521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к А</w:t>
      </w:r>
      <w:r w:rsidRPr="00E24F63">
        <w:rPr>
          <w:rFonts w:cs="Arial"/>
          <w:bCs/>
          <w:sz w:val="24"/>
          <w:szCs w:val="24"/>
        </w:rPr>
        <w:t>дминистративному регламенту</w:t>
      </w:r>
    </w:p>
    <w:p w:rsidR="00EF6521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E24F63">
        <w:rPr>
          <w:rFonts w:cs="Arial"/>
          <w:bCs/>
          <w:sz w:val="24"/>
          <w:szCs w:val="24"/>
        </w:rPr>
        <w:t xml:space="preserve"> предоставления муниципальной услуги</w:t>
      </w:r>
    </w:p>
    <w:p w:rsidR="00EF6521" w:rsidRPr="00541B9C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«Прием заявлений, документов, включение</w:t>
      </w:r>
    </w:p>
    <w:p w:rsidR="00EF6521" w:rsidRPr="00541B9C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молодых семей в список претендентов</w:t>
      </w:r>
    </w:p>
    <w:p w:rsidR="00EF6521" w:rsidRPr="00541B9C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на участие в подпрограмме «Обеспечение</w:t>
      </w:r>
    </w:p>
    <w:p w:rsidR="00EF6521" w:rsidRPr="00541B9C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 xml:space="preserve"> жильем молодых семей» </w:t>
      </w:r>
      <w:proofErr w:type="gramStart"/>
      <w:r w:rsidRPr="00541B9C">
        <w:rPr>
          <w:rFonts w:cs="Arial"/>
          <w:bCs/>
          <w:sz w:val="24"/>
          <w:szCs w:val="24"/>
        </w:rPr>
        <w:t>федеральной</w:t>
      </w:r>
      <w:proofErr w:type="gramEnd"/>
    </w:p>
    <w:p w:rsidR="00EF6521" w:rsidRPr="00541B9C" w:rsidRDefault="00EF6521" w:rsidP="00EF6521">
      <w:pPr>
        <w:ind w:firstLine="698"/>
        <w:jc w:val="right"/>
        <w:rPr>
          <w:rFonts w:cs="Arial"/>
          <w:bCs/>
          <w:sz w:val="24"/>
          <w:szCs w:val="24"/>
        </w:rPr>
      </w:pPr>
      <w:r w:rsidRPr="00541B9C">
        <w:rPr>
          <w:rFonts w:cs="Arial"/>
          <w:bCs/>
          <w:sz w:val="24"/>
          <w:szCs w:val="24"/>
        </w:rPr>
        <w:t>целевой программы «Жилище» на 2011-2015 годы»</w:t>
      </w:r>
    </w:p>
    <w:p w:rsidR="00EF6521" w:rsidRPr="00F0269A" w:rsidRDefault="00EF6521" w:rsidP="00EF6521">
      <w:pPr>
        <w:ind w:firstLine="5040"/>
        <w:rPr>
          <w:rFonts w:cs="Arial"/>
        </w:rPr>
      </w:pPr>
    </w:p>
    <w:p w:rsidR="00C04AD9" w:rsidRPr="00F0269A" w:rsidRDefault="00C04AD9" w:rsidP="00C04AD9">
      <w:pPr>
        <w:ind w:firstLine="5040"/>
        <w:rPr>
          <w:rFonts w:cs="Arial"/>
        </w:rPr>
      </w:pPr>
    </w:p>
    <w:p w:rsidR="00C04AD9" w:rsidRPr="00F14011" w:rsidRDefault="00C04AD9" w:rsidP="00C04AD9">
      <w:pPr>
        <w:ind w:firstLine="698"/>
        <w:jc w:val="right"/>
        <w:rPr>
          <w:rFonts w:cs="Arial"/>
          <w:b/>
          <w:sz w:val="24"/>
          <w:szCs w:val="24"/>
        </w:rPr>
      </w:pPr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                 Уведомление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proofErr w:type="gramStart"/>
      <w:r w:rsidRPr="00E81CA5">
        <w:rPr>
          <w:rStyle w:val="a4"/>
          <w:rFonts w:ascii="Arial" w:hAnsi="Arial" w:cs="Arial"/>
          <w:b w:val="0"/>
          <w:color w:val="auto"/>
        </w:rPr>
        <w:t>об отказе в приеме документов для получения информации о предоставляемой муниципальной услуге</w:t>
      </w:r>
      <w:proofErr w:type="gramEnd"/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                             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                                               _______________________________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                                                                                   ФИО заявителя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                                               _______________________________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</w:t>
      </w:r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                  УВЕДОМЛЕНИЕ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об отказе в приеме документов получения информации о предоставляемой муниципальной услуге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____________________________________________________________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Style w:val="a4"/>
          <w:rFonts w:ascii="Arial" w:hAnsi="Arial" w:cs="Arial"/>
          <w:b w:val="0"/>
          <w:color w:val="auto"/>
        </w:rPr>
        <w:t xml:space="preserve">                          (наименование муниципальной услуги)</w:t>
      </w:r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Настоящим  уведомляю,  что Ваши документы  </w:t>
      </w:r>
      <w:r w:rsidRPr="00E81CA5">
        <w:rPr>
          <w:rStyle w:val="a4"/>
          <w:rFonts w:ascii="Arial" w:hAnsi="Arial" w:cs="Arial"/>
          <w:b w:val="0"/>
          <w:color w:val="auto"/>
        </w:rPr>
        <w:t>получения информации о предоставляемой муниципальной услуге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>________________________________________________________________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(наименование учреждения)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proofErr w:type="gramStart"/>
      <w:r w:rsidRPr="00E81CA5">
        <w:rPr>
          <w:rFonts w:ascii="Arial" w:hAnsi="Arial" w:cs="Arial"/>
        </w:rPr>
        <w:t>от ______________________________ рассмотрены.</w:t>
      </w:r>
      <w:proofErr w:type="gramEnd"/>
    </w:p>
    <w:p w:rsidR="00C04AD9" w:rsidRPr="00E81CA5" w:rsidRDefault="00C04AD9" w:rsidP="00C04AD9">
      <w:pPr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                           (дата)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Принято решение об отказе в приеме документов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>________________________________________________________________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(указать причину отказа)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Исполнитель  ___________________          ____________________</w:t>
      </w: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                               подпись                                         ФИО</w:t>
      </w:r>
    </w:p>
    <w:p w:rsidR="00C04AD9" w:rsidRPr="00E81CA5" w:rsidRDefault="00C04AD9" w:rsidP="00C04AD9">
      <w:pPr>
        <w:rPr>
          <w:rFonts w:cs="Arial"/>
          <w:sz w:val="24"/>
          <w:szCs w:val="24"/>
        </w:rPr>
      </w:pPr>
    </w:p>
    <w:p w:rsidR="00C04AD9" w:rsidRPr="00E81CA5" w:rsidRDefault="00C04AD9" w:rsidP="00C04AD9">
      <w:pPr>
        <w:rPr>
          <w:rFonts w:cs="Arial"/>
          <w:sz w:val="24"/>
          <w:szCs w:val="24"/>
        </w:rPr>
      </w:pPr>
    </w:p>
    <w:p w:rsidR="00C04AD9" w:rsidRPr="00E81CA5" w:rsidRDefault="00C04AD9" w:rsidP="00C04AD9">
      <w:pPr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Дата</w:t>
      </w:r>
      <w:r w:rsidR="004C3E9F" w:rsidRPr="00E81CA5">
        <w:rPr>
          <w:rFonts w:ascii="Arial" w:hAnsi="Arial" w:cs="Arial"/>
        </w:rPr>
        <w:t xml:space="preserve"> _____________________</w:t>
      </w:r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</w:p>
    <w:p w:rsidR="00C04AD9" w:rsidRPr="00E81CA5" w:rsidRDefault="00C04AD9" w:rsidP="00C04AD9">
      <w:pPr>
        <w:pStyle w:val="a3"/>
        <w:rPr>
          <w:rFonts w:ascii="Arial" w:hAnsi="Arial" w:cs="Arial"/>
        </w:rPr>
      </w:pPr>
      <w:r w:rsidRPr="00E81CA5">
        <w:rPr>
          <w:rFonts w:ascii="Arial" w:hAnsi="Arial" w:cs="Arial"/>
        </w:rPr>
        <w:t xml:space="preserve">     Телефон  </w:t>
      </w:r>
      <w:r w:rsidR="004C3E9F" w:rsidRPr="00E81CA5">
        <w:rPr>
          <w:rFonts w:ascii="Arial" w:hAnsi="Arial" w:cs="Arial"/>
        </w:rPr>
        <w:t>____________________</w:t>
      </w:r>
    </w:p>
    <w:p w:rsidR="00C04AD9" w:rsidRPr="00E81CA5" w:rsidRDefault="00C04AD9" w:rsidP="00C04AD9">
      <w:pPr>
        <w:ind w:firstLine="720"/>
        <w:jc w:val="both"/>
        <w:rPr>
          <w:rFonts w:cs="Arial"/>
          <w:sz w:val="24"/>
          <w:szCs w:val="24"/>
        </w:rPr>
      </w:pPr>
      <w:r w:rsidRPr="00E81CA5">
        <w:rPr>
          <w:rFonts w:cs="Arial"/>
          <w:sz w:val="24"/>
          <w:szCs w:val="24"/>
        </w:rPr>
        <w:t xml:space="preserve"> </w:t>
      </w:r>
    </w:p>
    <w:p w:rsidR="00D04083" w:rsidRPr="00F14011" w:rsidRDefault="00D04083" w:rsidP="00D04083">
      <w:pPr>
        <w:rPr>
          <w:rFonts w:cs="Arial"/>
          <w:b/>
          <w:sz w:val="24"/>
          <w:szCs w:val="24"/>
        </w:rPr>
      </w:pPr>
    </w:p>
    <w:p w:rsidR="00D04083" w:rsidRPr="00F0269A" w:rsidRDefault="00D04083" w:rsidP="00D04083">
      <w:pPr>
        <w:rPr>
          <w:rFonts w:cs="Arial"/>
        </w:rPr>
      </w:pPr>
    </w:p>
    <w:p w:rsidR="00D04083" w:rsidRPr="00F0269A" w:rsidRDefault="00D04083" w:rsidP="00D04083">
      <w:pPr>
        <w:rPr>
          <w:rFonts w:cs="Arial"/>
        </w:rPr>
      </w:pPr>
    </w:p>
    <w:p w:rsidR="00D04083" w:rsidRPr="00F0269A" w:rsidRDefault="00D04083" w:rsidP="00D04083">
      <w:pPr>
        <w:rPr>
          <w:rFonts w:cs="Arial"/>
        </w:rPr>
      </w:pPr>
    </w:p>
    <w:p w:rsidR="00D04083" w:rsidRDefault="00D04083"/>
    <w:p w:rsidR="00D04083" w:rsidRDefault="00D04083"/>
    <w:p w:rsidR="00D04083" w:rsidRDefault="00D04083"/>
    <w:p w:rsidR="00D04083" w:rsidRDefault="00D04083"/>
    <w:sectPr w:rsidR="00D0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F763A"/>
    <w:rsid w:val="00047C02"/>
    <w:rsid w:val="000D7345"/>
    <w:rsid w:val="00195ADA"/>
    <w:rsid w:val="001A3C56"/>
    <w:rsid w:val="00202551"/>
    <w:rsid w:val="002509B8"/>
    <w:rsid w:val="002D1384"/>
    <w:rsid w:val="002D5E71"/>
    <w:rsid w:val="00381959"/>
    <w:rsid w:val="003D7D35"/>
    <w:rsid w:val="00477544"/>
    <w:rsid w:val="00497BB6"/>
    <w:rsid w:val="004B0CEA"/>
    <w:rsid w:val="004B4DAA"/>
    <w:rsid w:val="004C3E9F"/>
    <w:rsid w:val="004F4FC9"/>
    <w:rsid w:val="005012FE"/>
    <w:rsid w:val="00541B9C"/>
    <w:rsid w:val="005A20FC"/>
    <w:rsid w:val="006243E0"/>
    <w:rsid w:val="00631947"/>
    <w:rsid w:val="00650BA9"/>
    <w:rsid w:val="006A3CF2"/>
    <w:rsid w:val="006C5FE0"/>
    <w:rsid w:val="007245E3"/>
    <w:rsid w:val="0073175C"/>
    <w:rsid w:val="00786079"/>
    <w:rsid w:val="008A2811"/>
    <w:rsid w:val="008C7546"/>
    <w:rsid w:val="008F5135"/>
    <w:rsid w:val="008F763A"/>
    <w:rsid w:val="00934FA0"/>
    <w:rsid w:val="0097222F"/>
    <w:rsid w:val="00A4245F"/>
    <w:rsid w:val="00A57B9D"/>
    <w:rsid w:val="00AA0249"/>
    <w:rsid w:val="00AC453F"/>
    <w:rsid w:val="00B5093C"/>
    <w:rsid w:val="00B64345"/>
    <w:rsid w:val="00B96339"/>
    <w:rsid w:val="00C04AD9"/>
    <w:rsid w:val="00C74F15"/>
    <w:rsid w:val="00C76974"/>
    <w:rsid w:val="00C87EF5"/>
    <w:rsid w:val="00D04083"/>
    <w:rsid w:val="00D162B1"/>
    <w:rsid w:val="00D24ADE"/>
    <w:rsid w:val="00D35C02"/>
    <w:rsid w:val="00D53CE0"/>
    <w:rsid w:val="00E033E1"/>
    <w:rsid w:val="00E04DFB"/>
    <w:rsid w:val="00E2421F"/>
    <w:rsid w:val="00E24F63"/>
    <w:rsid w:val="00E72D7C"/>
    <w:rsid w:val="00E81CA5"/>
    <w:rsid w:val="00EA556E"/>
    <w:rsid w:val="00EF6521"/>
    <w:rsid w:val="00F14011"/>
    <w:rsid w:val="00F350BA"/>
    <w:rsid w:val="00F7590D"/>
    <w:rsid w:val="00F9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3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1">
    <w:name w:val="heading 1"/>
    <w:basedOn w:val="a"/>
    <w:next w:val="a"/>
    <w:qFormat/>
    <w:rsid w:val="008F763A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с отступом 3 Знак"/>
    <w:basedOn w:val="a0"/>
    <w:link w:val="30"/>
    <w:locked/>
    <w:rsid w:val="008F763A"/>
    <w:rPr>
      <w:rFonts w:ascii="Arial" w:hAnsi="Arial" w:cs="Arial"/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8F763A"/>
    <w:pPr>
      <w:spacing w:after="120"/>
      <w:ind w:left="283" w:firstLine="720"/>
      <w:jc w:val="both"/>
    </w:pPr>
    <w:rPr>
      <w:rFonts w:cs="Arial"/>
      <w:sz w:val="16"/>
      <w:szCs w:val="16"/>
    </w:rPr>
  </w:style>
  <w:style w:type="paragraph" w:customStyle="1" w:styleId="a3">
    <w:name w:val="Таблицы (моноширинный)"/>
    <w:basedOn w:val="a"/>
    <w:next w:val="a"/>
    <w:rsid w:val="008F763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8F763A"/>
    <w:rPr>
      <w:b/>
      <w:bCs/>
      <w:color w:val="000080"/>
    </w:rPr>
  </w:style>
  <w:style w:type="character" w:customStyle="1" w:styleId="a5">
    <w:name w:val="Гипертекстовая ссылка"/>
    <w:basedOn w:val="a4"/>
    <w:rsid w:val="008F763A"/>
    <w:rPr>
      <w:color w:val="008000"/>
    </w:rPr>
  </w:style>
  <w:style w:type="character" w:styleId="a6">
    <w:name w:val="Hyperlink"/>
    <w:basedOn w:val="a0"/>
    <w:rsid w:val="008F7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balakovo.ru/municip-uslugi/utvergd_regl/1726.doc" TargetMode="External"/><Relationship Id="rId13" Type="http://schemas.openxmlformats.org/officeDocument/2006/relationships/hyperlink" Target="mailto:admdolgoe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-balakovo.ru/municip-uslugi/utvergd_regl/1726.doc" TargetMode="External"/><Relationship Id="rId12" Type="http://schemas.openxmlformats.org/officeDocument/2006/relationships/hyperlink" Target="file:///A:\&#1044;&#1083;&#1103;%20&#1056;&#1040;&#1049;&#1054;&#1053;&#1040;%20&#1056;&#1077;&#1075;&#1083;&#1072;&#1084;&#1077;&#1085;&#1090;%20&#1079;&#1072;&#1095;&#1080;&#1089;&#1083;&#1077;&#1085;&#1080;&#1103;%20&#1074;%20&#1086;&#1073;&#1088;&#1072;&#1079;&#1086;&#1074;&#1072;&#1090;&#1077;&#1083;&#1100;&#1085;&#1086;&#1077;%20&#1091;&#1095;&#1088;&#1077;&#1078;&#1076;&#1077;&#1085;&#1080;&#1077;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9437759.3/" TargetMode="External"/><Relationship Id="rId11" Type="http://schemas.openxmlformats.org/officeDocument/2006/relationships/hyperlink" Target="http://www.mo-balakovo.ru/municip-uslugi/utvergd_regl/1726.doc" TargetMode="External"/><Relationship Id="rId5" Type="http://schemas.openxmlformats.org/officeDocument/2006/relationships/hyperlink" Target="garantf1://86367.30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206859.4000/" TargetMode="External"/><Relationship Id="rId4" Type="http://schemas.openxmlformats.org/officeDocument/2006/relationships/hyperlink" Target="http://www.mo-balakovo.ru/municip-uslugi/utvergd_regl/1726.doc" TargetMode="External"/><Relationship Id="rId9" Type="http://schemas.openxmlformats.org/officeDocument/2006/relationships/hyperlink" Target="http://www.mo-balakovo.ru/municip-uslugi/utvergd_regl/1726.doc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6480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43336</CharactersWithSpaces>
  <SharedDoc>false</SharedDoc>
  <HLinks>
    <vt:vector size="66" baseType="variant">
      <vt:variant>
        <vt:i4>262224</vt:i4>
      </vt:variant>
      <vt:variant>
        <vt:i4>30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6029430</vt:i4>
      </vt:variant>
      <vt:variant>
        <vt:i4>27</vt:i4>
      </vt:variant>
      <vt:variant>
        <vt:i4>0</vt:i4>
      </vt:variant>
      <vt:variant>
        <vt:i4>5</vt:i4>
      </vt:variant>
      <vt:variant>
        <vt:lpwstr>mailto:admdolgoe@mail.ru</vt:lpwstr>
      </vt:variant>
      <vt:variant>
        <vt:lpwstr/>
      </vt:variant>
      <vt:variant>
        <vt:i4>3276916</vt:i4>
      </vt:variant>
      <vt:variant>
        <vt:i4>24</vt:i4>
      </vt:variant>
      <vt:variant>
        <vt:i4>0</vt:i4>
      </vt:variant>
      <vt:variant>
        <vt:i4>5</vt:i4>
      </vt:variant>
      <vt:variant>
        <vt:lpwstr>A:\Для РАЙОНА Регламент зачисления в образовательное учреждение.rtf</vt:lpwstr>
      </vt:variant>
      <vt:variant>
        <vt:lpwstr>sub_11000#sub_11000</vt:lpwstr>
      </vt:variant>
      <vt:variant>
        <vt:i4>1048701</vt:i4>
      </vt:variant>
      <vt:variant>
        <vt:i4>21</vt:i4>
      </vt:variant>
      <vt:variant>
        <vt:i4>0</vt:i4>
      </vt:variant>
      <vt:variant>
        <vt:i4>5</vt:i4>
      </vt:variant>
      <vt:variant>
        <vt:lpwstr>http://www.mo-balakovo.ru/municip-uslugi/utvergd_regl/1726.doc</vt:lpwstr>
      </vt:variant>
      <vt:variant>
        <vt:lpwstr>sub_1002#sub_1002</vt:lpwstr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garantf1://2206859.4000/</vt:lpwstr>
      </vt:variant>
      <vt:variant>
        <vt:lpwstr/>
      </vt:variant>
      <vt:variant>
        <vt:i4>1048701</vt:i4>
      </vt:variant>
      <vt:variant>
        <vt:i4>15</vt:i4>
      </vt:variant>
      <vt:variant>
        <vt:i4>0</vt:i4>
      </vt:variant>
      <vt:variant>
        <vt:i4>5</vt:i4>
      </vt:variant>
      <vt:variant>
        <vt:lpwstr>http://www.mo-balakovo.ru/municip-uslugi/utvergd_regl/1726.doc</vt:lpwstr>
      </vt:variant>
      <vt:variant>
        <vt:lpwstr>sub_1002#sub_1002</vt:lpwstr>
      </vt:variant>
      <vt:variant>
        <vt:i4>1245308</vt:i4>
      </vt:variant>
      <vt:variant>
        <vt:i4>12</vt:i4>
      </vt:variant>
      <vt:variant>
        <vt:i4>0</vt:i4>
      </vt:variant>
      <vt:variant>
        <vt:i4>5</vt:i4>
      </vt:variant>
      <vt:variant>
        <vt:lpwstr>http://www.mo-balakovo.ru/municip-uslugi/utvergd_regl/1726.doc</vt:lpwstr>
      </vt:variant>
      <vt:variant>
        <vt:lpwstr>sub_1100#sub_1100</vt:lpwstr>
      </vt:variant>
      <vt:variant>
        <vt:i4>1048701</vt:i4>
      </vt:variant>
      <vt:variant>
        <vt:i4>9</vt:i4>
      </vt:variant>
      <vt:variant>
        <vt:i4>0</vt:i4>
      </vt:variant>
      <vt:variant>
        <vt:i4>5</vt:i4>
      </vt:variant>
      <vt:variant>
        <vt:lpwstr>http://www.mo-balakovo.ru/municip-uslugi/utvergd_regl/1726.doc</vt:lpwstr>
      </vt:variant>
      <vt:variant>
        <vt:lpwstr>sub_1002#sub_1002</vt:lpwstr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garantf1://9437759.3/</vt:lpwstr>
      </vt:variant>
      <vt:variant>
        <vt:lpwstr/>
      </vt:variant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garantf1://86367.300/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http://www.mo-balakovo.ru/municip-uslugi/utvergd_regl/1726.doc</vt:lpwstr>
      </vt:variant>
      <vt:variant>
        <vt:lpwstr>sub_0#sub_0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SysAdmin</cp:lastModifiedBy>
  <cp:revision>2</cp:revision>
  <cp:lastPrinted>2003-01-01T02:50:00Z</cp:lastPrinted>
  <dcterms:created xsi:type="dcterms:W3CDTF">2013-04-26T06:36:00Z</dcterms:created>
  <dcterms:modified xsi:type="dcterms:W3CDTF">2013-04-26T06:36:00Z</dcterms:modified>
</cp:coreProperties>
</file>