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AF" w:rsidRDefault="007F1E8B" w:rsidP="00F17B20">
      <w:pPr>
        <w:pStyle w:val="a3"/>
        <w:ind w:firstLine="851"/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1E8B" w:rsidRDefault="007F1E8B" w:rsidP="007F1E8B">
      <w:pPr>
        <w:pStyle w:val="a3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Извещение </w:t>
      </w:r>
      <w:r>
        <w:rPr>
          <w:rFonts w:ascii="Arial" w:hAnsi="Arial" w:cs="Arial"/>
          <w:sz w:val="20"/>
          <w:szCs w:val="20"/>
        </w:rPr>
        <w:br/>
      </w:r>
    </w:p>
    <w:p w:rsidR="007F1E8B" w:rsidRDefault="007F1E8B" w:rsidP="007F1E8B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Орловской области сообщает о предварительном согласовании предоставления земельного участка и об утверждении схемы расположения земельного участка из земель сельскохозяйственного назначения в кадастровом квартале 57:24:0040301 площадью 21000 кв. м, местоположение: Российская Федерация, Орловская область, р-н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Козьма-Демьяновское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разрешенным использованием: для ведения личного подсобного хозяйства на полевых участках. 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</w:t>
      </w:r>
      <w:proofErr w:type="gramStart"/>
      <w:r>
        <w:rPr>
          <w:rFonts w:ascii="Arial" w:hAnsi="Arial" w:cs="Arial"/>
          <w:sz w:val="20"/>
          <w:szCs w:val="20"/>
        </w:rPr>
        <w:t>так же</w:t>
      </w:r>
      <w:proofErr w:type="gramEnd"/>
      <w:r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пгт</w:t>
      </w:r>
      <w:proofErr w:type="spellEnd"/>
      <w:r>
        <w:rPr>
          <w:rFonts w:ascii="Arial" w:hAnsi="Arial" w:cs="Arial"/>
          <w:sz w:val="20"/>
          <w:szCs w:val="20"/>
        </w:rPr>
        <w:t>. Долгое, ул. Октябрьская, д.6, отдел муниципального имущества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течение десяти дней со дня опубликования настоящей информации, ежедневно в рабочее время с 9.00 до 18.00, пятница с 9.00 до 16.45 (перерыв с 13.00 до 13.45), кроме выходных и праздничных дней. 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Орловской области по вышеуказанному адресу или по телефону: (848672) 2-19-03.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F1E8B" w:rsidRDefault="007F1E8B" w:rsidP="007F1E8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Исполняющий обязанности</w:t>
      </w:r>
    </w:p>
    <w:p w:rsidR="007F1E8B" w:rsidRDefault="007F1E8B" w:rsidP="007F1E8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Главы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7F1E8B" w:rsidRDefault="007F1E8B"/>
    <w:p w:rsidR="00623FAF" w:rsidRDefault="00623FAF"/>
    <w:p w:rsidR="00623FAF" w:rsidRDefault="00623FAF"/>
    <w:p w:rsidR="00623FAF" w:rsidRDefault="00623FAF"/>
    <w:p w:rsidR="00623FAF" w:rsidRDefault="00623FAF"/>
    <w:p w:rsidR="00623FAF" w:rsidRDefault="00623FAF"/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</w:p>
    <w:p w:rsidR="00623FAF" w:rsidRDefault="00623FAF" w:rsidP="00623FA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2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B"/>
    <w:rsid w:val="00623FAF"/>
    <w:rsid w:val="007F1E8B"/>
    <w:rsid w:val="00AC51E1"/>
    <w:rsid w:val="00DB0F62"/>
    <w:rsid w:val="00F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338F-B084-447F-9A47-DEA0478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F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2022-12-20T06:42:00Z</cp:lastPrinted>
  <dcterms:created xsi:type="dcterms:W3CDTF">2022-12-22T12:01:00Z</dcterms:created>
  <dcterms:modified xsi:type="dcterms:W3CDTF">2022-12-22T12:01:00Z</dcterms:modified>
</cp:coreProperties>
</file>