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723FC2">
        <w:rPr>
          <w:rFonts w:ascii="Arial" w:hAnsi="Arial" w:cs="Arial"/>
          <w:sz w:val="20"/>
          <w:szCs w:val="20"/>
        </w:rPr>
        <w:t>сельскохозяйственного назначения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723FC2">
        <w:rPr>
          <w:rFonts w:ascii="Arial" w:hAnsi="Arial" w:cs="Arial"/>
          <w:sz w:val="20"/>
          <w:szCs w:val="20"/>
        </w:rPr>
        <w:t>0020301</w:t>
      </w:r>
      <w:r w:rsidR="00CD5EDC">
        <w:rPr>
          <w:rFonts w:ascii="Arial" w:hAnsi="Arial" w:cs="Arial"/>
          <w:sz w:val="20"/>
          <w:szCs w:val="20"/>
        </w:rPr>
        <w:t>:</w:t>
      </w:r>
      <w:r w:rsidR="00723FC2">
        <w:rPr>
          <w:rFonts w:ascii="Arial" w:hAnsi="Arial" w:cs="Arial"/>
          <w:sz w:val="20"/>
          <w:szCs w:val="20"/>
        </w:rPr>
        <w:t>356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0404BA">
        <w:rPr>
          <w:rFonts w:ascii="Arial" w:hAnsi="Arial" w:cs="Arial"/>
          <w:sz w:val="20"/>
          <w:szCs w:val="20"/>
        </w:rPr>
        <w:t>14391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F90642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</w:t>
      </w:r>
      <w:r w:rsidR="000404BA">
        <w:rPr>
          <w:rFonts w:ascii="Arial" w:hAnsi="Arial" w:cs="Arial"/>
          <w:sz w:val="20"/>
          <w:szCs w:val="20"/>
        </w:rPr>
        <w:t xml:space="preserve"> на полевых участках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0404BA">
        <w:rPr>
          <w:rFonts w:ascii="Arial" w:hAnsi="Arial" w:cs="Arial"/>
          <w:sz w:val="20"/>
          <w:szCs w:val="20"/>
        </w:rPr>
        <w:t xml:space="preserve">десяти </w:t>
      </w:r>
      <w:r w:rsidR="00326A10">
        <w:rPr>
          <w:rFonts w:ascii="Arial" w:hAnsi="Arial" w:cs="Arial"/>
          <w:sz w:val="20"/>
          <w:szCs w:val="20"/>
        </w:rPr>
        <w:t>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404BA" w:rsidRPr="00553B32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404BA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071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23FC2"/>
    <w:rsid w:val="00745FB8"/>
    <w:rsid w:val="00755C5F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2022-03-14T13:45:00Z</cp:lastPrinted>
  <dcterms:created xsi:type="dcterms:W3CDTF">2022-11-24T14:25:00Z</dcterms:created>
  <dcterms:modified xsi:type="dcterms:W3CDTF">2022-11-24T14:25:00Z</dcterms:modified>
</cp:coreProperties>
</file>