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1D" w:rsidRPr="007D671F" w:rsidRDefault="0024431D" w:rsidP="00244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№4</w:t>
      </w:r>
      <w:r w:rsidRPr="007D6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71F">
        <w:rPr>
          <w:rFonts w:ascii="Times New Roman" w:hAnsi="Times New Roman" w:cs="Times New Roman"/>
          <w:bCs/>
          <w:sz w:val="24"/>
          <w:szCs w:val="24"/>
        </w:rPr>
        <w:br/>
        <w:t>к документации об аукционе</w:t>
      </w:r>
      <w:r w:rsidRPr="007D6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31D" w:rsidRPr="007D671F" w:rsidRDefault="0024431D" w:rsidP="00244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1D" w:rsidRPr="007D671F" w:rsidRDefault="0024431D" w:rsidP="00244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1D" w:rsidRPr="007D671F" w:rsidRDefault="0024431D" w:rsidP="00244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1F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 xml:space="preserve">1. Заявка на участие в аукционе (далее – заявка) оформляется на русском языке. 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2. Заполнение заявки на усмотрение заявителя осуществляется в печатной</w:t>
      </w:r>
      <w:r>
        <w:t>,</w:t>
      </w:r>
      <w:r w:rsidRPr="007D671F">
        <w:t xml:space="preserve"> либо письменной форме разборчивыми печатными буквами.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3. Заявка заверяется печатью (при ее наличии) и подписью заявителя.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4. Все документы, прилагаемые к заявке, должны быть оформлены с учетом следующих требований: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 xml:space="preserve">1) копии документов не должны отличаться от </w:t>
      </w:r>
      <w:proofErr w:type="gramStart"/>
      <w:r w:rsidRPr="007D671F">
        <w:t>оригиналов</w:t>
      </w:r>
      <w:proofErr w:type="gramEnd"/>
      <w:r w:rsidRPr="007D671F">
        <w:t xml:space="preserve"> как по содержанию, так и по количеству листов;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 xml:space="preserve">2) копии документов, содержащие более одного листа, должны быть сшиты, пронумерованы, заверены печатью (при ее наличии) и подписью заявителя, либо заверены печатью  и подписью (при ее наличии) заявителя должен быть каждый лист копии; 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3) копии документов должны быть заверены нотариально в случае, если указание на это содержится в  документации об аукционе;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 xml:space="preserve">4) в документах не допускается наличие подчисток и исправлений; 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5)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6) сведения, содержащиеся в заявке, не должны допускать двусмысленного толкования.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5. Заявка заполняется  в следующем порядке.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В пункте 1 в строке «Полное фирменное наименование» указывается полное наименование фирменное юридического лица.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В пункте 2 указывается организационно-правовая форма юридического лица в соответствии с учредительными документами.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В пункте 3 указываются: полностью фамилия, имя, отчество для физического лица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В пункте 4 указываются: паспортные данные (для физического лица)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В пункте 5 указываются: почтовый индекс, название региона, города, улицы, номер дома (строения), телефон, факс в соответствии с выпиской из единого государственного реестра - для юридических лиц, адрес места регистрации по месту жительства – для физических лиц.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В пункте 6 указываются: почтовый индекс, название региона, города, улицы, номер дома (строения), телефон, факс в соответствии с фактическим расположением юридического лица, местом жительства физического лица и возможностью получения почтовых отправлений.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В пункте 7 указываются  ОГРН, ИНН,  КПП в соответствии с документами, выданными Федеральной налоговой службой юридическому лицу, физическому лицу.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В пункте 8 указываются банковские реквизиты Заявителя.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 xml:space="preserve">В строке (наименование должности, Ф.И.О. руководителя, уполномоченного лица)  указывается должность и фамилия, имя, отчество заявителя (руководителя организации) – участника аукциона или уполномоченного лица. При этом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должна быть приложена к заявке и указана в перечне документов, приложенных к заявке. В случае, когда представитель действует по доверенности, необходимо указывать дату, номер доверенности. При этом доверенность на осуществление действий от имени заявителя, заверенная печатью заявителя и </w:t>
      </w:r>
      <w:r w:rsidRPr="007D671F">
        <w:lastRenderedPageBreak/>
        <w:t>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доверенности, должна быть приложена к заявке и указана в описи документов, приложенных к заявке.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 Такой документ должен быть указан в описи документов, приложенных к заявке.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В строке «Неотъемлемой частью настоящей заявки являются: документы согласно представленной описи на ____ листах»  указывается общее количество печатных листов, на которых размещены документы Заявителя  согласно описи в соответствии с требованиями   документации об аукционе (без учета листа описи).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Опись входящих в состав заявки документов подписывается заявителем или лицом, уполномоченным таким заявителем, и скрепляется печатью заявителя.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В конце заявки проставляется личная подпись руководителя Заявителя, печать, и дата заявки.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 xml:space="preserve">Заявка в подлиннике представляется организатору аукциона. 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 xml:space="preserve">Заявитель вправе подать в отношении каждого предмета аукциона (лота) только одну заявку. </w:t>
      </w:r>
    </w:p>
    <w:p w:rsidR="0024431D" w:rsidRPr="007D671F" w:rsidRDefault="0024431D" w:rsidP="0024431D">
      <w:pPr>
        <w:pStyle w:val="a3"/>
        <w:tabs>
          <w:tab w:val="left" w:pos="12240"/>
          <w:tab w:val="left" w:pos="13500"/>
        </w:tabs>
        <w:spacing w:before="0" w:beforeAutospacing="0" w:after="0" w:afterAutospacing="0"/>
        <w:ind w:firstLine="851"/>
        <w:jc w:val="both"/>
      </w:pPr>
      <w:r w:rsidRPr="007D671F">
        <w:t>Представленные в составе заявки на участие в аукционе документы  не возвращаются заявителю, кроме отозванных заявителями заявок на участие в аукционе, а также опоздавших заявок на участие в аукционе.</w:t>
      </w:r>
    </w:p>
    <w:p w:rsidR="0024431D" w:rsidRPr="007D671F" w:rsidRDefault="0024431D" w:rsidP="0024431D">
      <w:pPr>
        <w:spacing w:after="0" w:line="240" w:lineRule="auto"/>
        <w:rPr>
          <w:rFonts w:ascii="Times New Roman" w:hAnsi="Times New Roman" w:cs="Times New Roman"/>
        </w:rPr>
      </w:pPr>
    </w:p>
    <w:p w:rsidR="002C0017" w:rsidRDefault="002C0017"/>
    <w:sectPr w:rsidR="002C0017" w:rsidSect="002C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431D"/>
    <w:rsid w:val="000644A8"/>
    <w:rsid w:val="0017031E"/>
    <w:rsid w:val="0024431D"/>
    <w:rsid w:val="002C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0</DocSecurity>
  <Lines>31</Lines>
  <Paragraphs>8</Paragraphs>
  <ScaleCrop>false</ScaleCrop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2019-04-12T07:52:00Z</dcterms:created>
  <dcterms:modified xsi:type="dcterms:W3CDTF">2019-04-12T07:52:00Z</dcterms:modified>
</cp:coreProperties>
</file>