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2C" w:rsidRPr="009F732C" w:rsidRDefault="009F732C" w:rsidP="009F732C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732C">
        <w:rPr>
          <w:rFonts w:ascii="Arial" w:eastAsia="Times New Roman" w:hAnsi="Arial" w:cs="Times New Roman"/>
          <w:kern w:val="3"/>
          <w:sz w:val="24"/>
          <w:szCs w:val="24"/>
          <w:lang w:eastAsia="zh-CN"/>
        </w:rPr>
        <w:t>Опросный лист</w:t>
      </w:r>
      <w:r w:rsidRPr="009F73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по изучению общественного мнения при проведении общественных обсуждений 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(в форме опроса) предварительных материалов оценки воздействия на окружающую среду, обосновывающих объемы (лимит и квоты) добычи охотничьих ресурсов в 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t>Орловской</w:t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области за исключением охотничьих ресурсов, находящихся на особо охраняемых природных территориях федерального значения,</w:t>
      </w:r>
    </w:p>
    <w:p w:rsidR="009F732C" w:rsidRPr="009F732C" w:rsidRDefault="009F732C" w:rsidP="009F7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в период с «01» августа 202</w:t>
      </w:r>
      <w:r w:rsidR="00641050">
        <w:rPr>
          <w:rFonts w:ascii="Arial" w:eastAsia="Times New Roman" w:hAnsi="Arial" w:cs="Arial"/>
          <w:kern w:val="3"/>
          <w:sz w:val="24"/>
          <w:szCs w:val="24"/>
          <w:lang w:eastAsia="zh-CN"/>
        </w:rPr>
        <w:t>4</w:t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года до «01» августа 202</w:t>
      </w:r>
      <w:r w:rsidR="00641050">
        <w:rPr>
          <w:rFonts w:ascii="Arial" w:eastAsia="Times New Roman" w:hAnsi="Arial" w:cs="Arial"/>
          <w:kern w:val="3"/>
          <w:sz w:val="24"/>
          <w:szCs w:val="24"/>
          <w:lang w:eastAsia="zh-CN"/>
        </w:rPr>
        <w:t>5</w:t>
      </w:r>
      <w:bookmarkStart w:id="0" w:name="_GoBack"/>
      <w:bookmarkEnd w:id="0"/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года</w:t>
      </w:r>
    </w:p>
    <w:p w:rsidR="009F732C" w:rsidRPr="009F732C" w:rsidRDefault="009F732C" w:rsidP="009F732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</w:p>
    <w:p w:rsidR="009F732C" w:rsidRPr="009F732C" w:rsidRDefault="009F732C" w:rsidP="009F732C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Ф.И.О., возраст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Место жительства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2670"/>
          <w:tab w:val="right" w:pos="9690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(наименование населенного пункта муниципального района </w:t>
      </w:r>
      <w:r w:rsidR="00C05106">
        <w:rPr>
          <w:rFonts w:ascii="Arial" w:eastAsia="Times New Roman" w:hAnsi="Arial" w:cs="Arial"/>
          <w:kern w:val="3"/>
          <w:sz w:val="18"/>
          <w:szCs w:val="18"/>
          <w:lang w:eastAsia="zh-CN"/>
        </w:rPr>
        <w:t>Орловской</w:t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области)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>Род занятий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Контактные сведения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3180"/>
          <w:tab w:val="right" w:pos="9638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proofErr w:type="gramStart"/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(Адрес, телефон, адрес электронной почты, иное, заполняется при</w:t>
      </w:r>
      <w:proofErr w:type="gramEnd"/>
    </w:p>
    <w:p w:rsidR="009F732C" w:rsidRPr="009F732C" w:rsidRDefault="009F732C" w:rsidP="00C05106">
      <w:pPr>
        <w:widowControl w:val="0"/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2880"/>
          <w:tab w:val="right" w:pos="9900"/>
        </w:tabs>
        <w:suppressAutoHyphens/>
        <w:autoSpaceDN w:val="0"/>
        <w:spacing w:after="0" w:line="235" w:lineRule="exact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необходимости получения ответа)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Наименование организации, адрес, телефон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5505"/>
          <w:tab w:val="right" w:pos="9900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(Заполняется, если участник опроса</w:t>
      </w:r>
    </w:p>
    <w:p w:rsidR="009F732C" w:rsidRPr="009F732C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5505"/>
          <w:tab w:val="right" w:pos="9900"/>
        </w:tabs>
        <w:suppressAutoHyphens/>
        <w:autoSpaceDN w:val="0"/>
        <w:spacing w:after="0" w:line="235" w:lineRule="exact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представляет организацию)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Оценка полноты представленной информации о планируемой </w:t>
      </w:r>
      <w:r w:rsidR="00C05106">
        <w:rPr>
          <w:rFonts w:ascii="Arial" w:eastAsia="Times New Roman" w:hAnsi="Arial" w:cs="Arial"/>
          <w:kern w:val="3"/>
          <w:lang w:eastAsia="zh-CN"/>
        </w:rPr>
        <w:t xml:space="preserve">деятельности: </w:t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  <w:t xml:space="preserve"> </w:t>
      </w:r>
    </w:p>
    <w:p w:rsidR="009F732C" w:rsidRPr="009F732C" w:rsidRDefault="009F732C" w:rsidP="009F732C">
      <w:pPr>
        <w:widowControl w:val="0"/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</w:p>
    <w:p w:rsidR="00C05106" w:rsidRPr="00C05106" w:rsidRDefault="00C05106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C05106" w:rsidRDefault="00C05106" w:rsidP="00C05106">
      <w:pPr>
        <w:widowControl w:val="0"/>
        <w:shd w:val="clear" w:color="auto" w:fill="FFFFFF"/>
        <w:tabs>
          <w:tab w:val="left" w:pos="341"/>
          <w:tab w:val="right" w:pos="9638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Общее мнение о содержании ОВОС, вопросы, комментарии, предложения, пожелания: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9F732C" w:rsidRDefault="00C05106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Default="00C05106" w:rsidP="00C05106">
      <w:pPr>
        <w:widowControl w:val="0"/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ab/>
      </w:r>
    </w:p>
    <w:p w:rsidR="00C05106" w:rsidRPr="00C05106" w:rsidRDefault="009F732C" w:rsidP="00C05106">
      <w:pPr>
        <w:widowControl w:val="0"/>
        <w:numPr>
          <w:ilvl w:val="0"/>
          <w:numId w:val="1"/>
        </w:numPr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ind w:right="140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 xml:space="preserve"> </w:t>
      </w:r>
      <w:proofErr w:type="gramStart"/>
      <w:r w:rsidRPr="00C05106">
        <w:rPr>
          <w:rFonts w:ascii="Arial" w:eastAsia="Times New Roman" w:hAnsi="Arial" w:cs="Arial"/>
          <w:kern w:val="3"/>
          <w:lang w:eastAsia="zh-CN"/>
        </w:rPr>
        <w:t>Ваша оценка (мнение) материалов слушаний (одобряю, не одобряю (дать пояснение)</w:t>
      </w:r>
      <w:r w:rsidR="00C05106">
        <w:rPr>
          <w:rFonts w:ascii="Arial" w:eastAsia="Times New Roman" w:hAnsi="Arial" w:cs="Arial"/>
          <w:kern w:val="3"/>
          <w:lang w:eastAsia="zh-CN"/>
        </w:rPr>
        <w:t xml:space="preserve">:  </w:t>
      </w:r>
      <w:r w:rsidR="00C05106"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  <w:proofErr w:type="gramEnd"/>
    </w:p>
    <w:p w:rsidR="00C05106" w:rsidRPr="00C05106" w:rsidRDefault="00C05106" w:rsidP="00C05106">
      <w:pPr>
        <w:widowControl w:val="0"/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</w:p>
    <w:p w:rsidR="00C05106" w:rsidRPr="00C05106" w:rsidRDefault="00C05106" w:rsidP="00C05106">
      <w:pPr>
        <w:widowControl w:val="0"/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C05106" w:rsidRDefault="009F732C" w:rsidP="00C05106">
      <w:pPr>
        <w:widowControl w:val="0"/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 xml:space="preserve"> </w:t>
      </w:r>
      <w:r w:rsidR="00C05106" w:rsidRPr="00C05106">
        <w:rPr>
          <w:rFonts w:ascii="Arial" w:eastAsia="Times New Roman" w:hAnsi="Arial" w:cs="Arial"/>
          <w:kern w:val="3"/>
          <w:lang w:eastAsia="zh-CN"/>
        </w:rPr>
        <w:tab/>
      </w:r>
      <w:r w:rsidR="00C05106" w:rsidRPr="00C05106">
        <w:rPr>
          <w:rFonts w:ascii="Arial" w:eastAsia="Times New Roman" w:hAnsi="Arial" w:cs="Arial"/>
          <w:kern w:val="3"/>
          <w:lang w:eastAsia="zh-CN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F732C" w:rsidRPr="009F732C" w:rsidTr="001F216E">
        <w:trPr>
          <w:tblHeader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hd w:val="clear" w:color="auto" w:fill="FFFFFF"/>
              <w:tabs>
                <w:tab w:val="right" w:pos="9900"/>
              </w:tabs>
              <w:suppressAutoHyphens/>
              <w:autoSpaceDN w:val="0"/>
              <w:spacing w:before="120" w:after="0" w:line="235" w:lineRule="exact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9F732C">
              <w:rPr>
                <w:rFonts w:ascii="Arial" w:eastAsia="Times New Roman" w:hAnsi="Arial" w:cs="Arial"/>
                <w:kern w:val="3"/>
                <w:lang w:eastAsia="zh-CN"/>
              </w:rPr>
              <w:t>Дата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C05106" w:rsidP="009F732C">
            <w:pPr>
              <w:shd w:val="clear" w:color="auto" w:fill="FFFFFF"/>
              <w:tabs>
                <w:tab w:val="right" w:pos="9900"/>
              </w:tabs>
              <w:suppressAutoHyphens/>
              <w:autoSpaceDN w:val="0"/>
              <w:spacing w:before="120" w:after="0" w:line="235" w:lineRule="exact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Подпись*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</w:p>
        </w:tc>
      </w:tr>
    </w:tbl>
    <w:p w:rsidR="009F732C" w:rsidRPr="009F732C" w:rsidRDefault="009F732C" w:rsidP="009F732C">
      <w:pPr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9F732C" w:rsidRPr="000C4E09" w:rsidRDefault="00C05106" w:rsidP="009F732C">
      <w:pPr>
        <w:shd w:val="clear" w:color="auto" w:fill="FFFFFF"/>
        <w:tabs>
          <w:tab w:val="right" w:pos="9900"/>
        </w:tabs>
        <w:suppressAutoHyphens/>
        <w:autoSpaceDN w:val="0"/>
        <w:spacing w:before="119" w:after="283" w:line="235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</w:t>
      </w:r>
      <w:r w:rsidR="009F732C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просные листы с пометкой «Опросный лист к общественным обсуждениям» направлять на электронны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</w:t>
      </w:r>
      <w:r w:rsidR="009F732C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адрес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а </w:t>
      </w:r>
      <w:r w:rsidR="00063B25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тех 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муниципальны</w:t>
      </w:r>
      <w:r w:rsidR="00063B25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х образований Орловской области, для территорий которых Вами будет дана оценка, а также предложены вопросы и замечания по планируемой хозяйственной деятельности, направленной на изъятие из среды обитания разрешенных к добыче видов охотничьих ресурсов в пределах утвержденного лимита  и установленных на территории Орловской области квот их добычи</w:t>
      </w:r>
      <w:r w:rsidR="000C4E09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proofErr w:type="gramEnd"/>
    </w:p>
    <w:p w:rsidR="00466E01" w:rsidRPr="000C4E09" w:rsidRDefault="00C05106" w:rsidP="000C4E09">
      <w:pPr>
        <w:shd w:val="clear" w:color="auto" w:fill="FFFFFF"/>
        <w:tabs>
          <w:tab w:val="right" w:pos="9900"/>
        </w:tabs>
        <w:suppressAutoHyphens/>
        <w:autoSpaceDE w:val="0"/>
        <w:autoSpaceDN w:val="0"/>
        <w:spacing w:before="120" w:after="0" w:line="235" w:lineRule="exact"/>
        <w:jc w:val="both"/>
        <w:textAlignment w:val="baseline"/>
        <w:rPr>
          <w:rFonts w:ascii="Arial" w:eastAsia="Times New Roman" w:hAnsi="Arial" w:cs="Arial"/>
          <w:color w:val="000000"/>
          <w:kern w:val="3"/>
          <w:sz w:val="26"/>
          <w:szCs w:val="26"/>
          <w:lang w:eastAsia="zh-CN"/>
        </w:rPr>
      </w:pPr>
      <w:proofErr w:type="gramStart"/>
      <w:r>
        <w:rPr>
          <w:rFonts w:ascii="Arial" w:eastAsia="Times New Roman" w:hAnsi="Arial" w:cs="Arial"/>
          <w:b/>
          <w:bCs/>
          <w:kern w:val="3"/>
          <w:lang w:eastAsia="zh-CN"/>
        </w:rPr>
        <w:t>*</w:t>
      </w:r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</w:t>
      </w:r>
      <w:proofErr w:type="gramEnd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 xml:space="preserve"> на окружающую среду в Российской Федерации, утвержденным приказом </w:t>
      </w:r>
      <w:proofErr w:type="spellStart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>Госкомэкологии</w:t>
      </w:r>
      <w:proofErr w:type="spellEnd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 xml:space="preserve"> от 16 мая 2000 г. № 372.</w:t>
      </w:r>
    </w:p>
    <w:sectPr w:rsidR="00466E01" w:rsidRPr="000C4E09" w:rsidSect="000C4E09">
      <w:footerReference w:type="even" r:id="rId8"/>
      <w:footerReference w:type="default" r:id="rId9"/>
      <w:pgSz w:w="11906" w:h="16838"/>
      <w:pgMar w:top="426" w:right="567" w:bottom="0" w:left="1701" w:header="720" w:footer="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A7" w:rsidRDefault="00AE3EA7">
      <w:pPr>
        <w:spacing w:after="0" w:line="240" w:lineRule="auto"/>
      </w:pPr>
      <w:r>
        <w:separator/>
      </w:r>
    </w:p>
  </w:endnote>
  <w:endnote w:type="continuationSeparator" w:id="0">
    <w:p w:rsidR="00AE3EA7" w:rsidRDefault="00AE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EE" w:rsidRDefault="00AE3EA7">
    <w:pPr>
      <w:pStyle w:val="a3"/>
      <w:tabs>
        <w:tab w:val="center" w:pos="720"/>
      </w:tabs>
      <w:jc w:val="both"/>
      <w:rPr>
        <w:rFonts w:ascii="Arial" w:hAnsi="Arial" w:cs="Arial"/>
        <w:i/>
        <w:i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EE" w:rsidRDefault="00AE3EA7">
    <w:pPr>
      <w:pStyle w:val="a3"/>
      <w:tabs>
        <w:tab w:val="center" w:pos="720"/>
      </w:tabs>
      <w:jc w:val="both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A7" w:rsidRDefault="00AE3EA7">
      <w:pPr>
        <w:spacing w:after="0" w:line="240" w:lineRule="auto"/>
      </w:pPr>
      <w:r>
        <w:separator/>
      </w:r>
    </w:p>
  </w:footnote>
  <w:footnote w:type="continuationSeparator" w:id="0">
    <w:p w:rsidR="00AE3EA7" w:rsidRDefault="00AE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D6D"/>
    <w:multiLevelType w:val="multilevel"/>
    <w:tmpl w:val="8D50BBEE"/>
    <w:styleLink w:val="WWNum1"/>
    <w:lvl w:ilvl="0">
      <w:start w:val="1"/>
      <w:numFmt w:val="decimal"/>
      <w:lvlText w:val=" %1."/>
      <w:lvlJc w:val="left"/>
      <w:pPr>
        <w:ind w:left="1114" w:hanging="405"/>
      </w:pPr>
      <w:rPr>
        <w:rFonts w:ascii="Arial" w:hAnsi="Arial"/>
        <w:sz w:val="26"/>
        <w:szCs w:val="26"/>
      </w:rPr>
    </w:lvl>
    <w:lvl w:ilvl="1">
      <w:start w:val="1"/>
      <w:numFmt w:val="decimal"/>
      <w:lvlText w:val=" %1.%2."/>
      <w:lvlJc w:val="left"/>
      <w:pPr>
        <w:ind w:left="1789" w:hanging="360"/>
      </w:pPr>
      <w:rPr>
        <w:rFonts w:ascii="Arial" w:eastAsia="NSimSun" w:hAnsi="Arial" w:cs="Liberation Mono"/>
        <w:sz w:val="26"/>
        <w:szCs w:val="26"/>
      </w:rPr>
    </w:lvl>
    <w:lvl w:ilvl="2">
      <w:start w:val="1"/>
      <w:numFmt w:val="lowerLetter"/>
      <w:lvlText w:val=" %3)"/>
      <w:lvlJc w:val="right"/>
      <w:pPr>
        <w:ind w:left="2509" w:hanging="180"/>
      </w:pPr>
    </w:lvl>
    <w:lvl w:ilvl="3">
      <w:numFmt w:val="bullet"/>
      <w:lvlText w:val="•"/>
      <w:lvlJc w:val="left"/>
      <w:pPr>
        <w:ind w:left="3229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3949" w:hanging="360"/>
      </w:pPr>
      <w:rPr>
        <w:rFonts w:ascii="StarSymbol" w:hAnsi="StarSymbol"/>
      </w:rPr>
    </w:lvl>
    <w:lvl w:ilvl="5">
      <w:numFmt w:val="bullet"/>
      <w:lvlText w:val="•"/>
      <w:lvlJc w:val="right"/>
      <w:pPr>
        <w:ind w:left="4669" w:hanging="180"/>
      </w:pPr>
      <w:rPr>
        <w:rFonts w:ascii="StarSymbol" w:hAnsi="StarSymbol"/>
      </w:rPr>
    </w:lvl>
    <w:lvl w:ilvl="6">
      <w:numFmt w:val="bullet"/>
      <w:lvlText w:val="•"/>
      <w:lvlJc w:val="left"/>
      <w:pPr>
        <w:ind w:left="5389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6109" w:hanging="360"/>
      </w:pPr>
      <w:rPr>
        <w:rFonts w:ascii="StarSymbol" w:hAnsi="StarSymbol"/>
      </w:rPr>
    </w:lvl>
    <w:lvl w:ilvl="8">
      <w:numFmt w:val="bullet"/>
      <w:lvlText w:val="•"/>
      <w:lvlJc w:val="right"/>
      <w:pPr>
        <w:ind w:left="6829" w:hanging="180"/>
      </w:pPr>
      <w:rPr>
        <w:rFonts w:ascii="StarSymbol" w:hAnsi="StarSymbol"/>
      </w:rPr>
    </w:lvl>
  </w:abstractNum>
  <w:abstractNum w:abstractNumId="1">
    <w:nsid w:val="1588468C"/>
    <w:multiLevelType w:val="multilevel"/>
    <w:tmpl w:val="6D50F908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7"/>
    <w:rsid w:val="00063B25"/>
    <w:rsid w:val="000C4E09"/>
    <w:rsid w:val="00113627"/>
    <w:rsid w:val="00400E32"/>
    <w:rsid w:val="00466E01"/>
    <w:rsid w:val="00476CB0"/>
    <w:rsid w:val="00641050"/>
    <w:rsid w:val="007539CF"/>
    <w:rsid w:val="00940346"/>
    <w:rsid w:val="009F732C"/>
    <w:rsid w:val="00AE3EA7"/>
    <w:rsid w:val="00C05106"/>
    <w:rsid w:val="00D27AF3"/>
    <w:rsid w:val="00D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32C"/>
  </w:style>
  <w:style w:type="numbering" w:customStyle="1" w:styleId="Numbering123">
    <w:name w:val="Numbering 123"/>
    <w:basedOn w:val="a2"/>
    <w:rsid w:val="009F732C"/>
    <w:pPr>
      <w:numPr>
        <w:numId w:val="1"/>
      </w:numPr>
    </w:pPr>
  </w:style>
  <w:style w:type="numbering" w:customStyle="1" w:styleId="WWNum1">
    <w:name w:val="WWNum1"/>
    <w:basedOn w:val="a2"/>
    <w:rsid w:val="009F732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32C"/>
  </w:style>
  <w:style w:type="numbering" w:customStyle="1" w:styleId="Numbering123">
    <w:name w:val="Numbering 123"/>
    <w:basedOn w:val="a2"/>
    <w:rsid w:val="009F732C"/>
    <w:pPr>
      <w:numPr>
        <w:numId w:val="1"/>
      </w:numPr>
    </w:pPr>
  </w:style>
  <w:style w:type="numbering" w:customStyle="1" w:styleId="WWNum1">
    <w:name w:val="WWNum1"/>
    <w:basedOn w:val="a2"/>
    <w:rsid w:val="009F73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Ирина Александровна</dc:creator>
  <cp:lastModifiedBy>User</cp:lastModifiedBy>
  <cp:revision>2</cp:revision>
  <cp:lastPrinted>2022-03-01T09:43:00Z</cp:lastPrinted>
  <dcterms:created xsi:type="dcterms:W3CDTF">2024-03-04T13:55:00Z</dcterms:created>
  <dcterms:modified xsi:type="dcterms:W3CDTF">2024-03-04T13:55:00Z</dcterms:modified>
</cp:coreProperties>
</file>